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1E2CC7" w:rsidRDefault="00AE55DF" w:rsidP="001E2CC7">
      <w:pPr>
        <w:jc w:val="center"/>
        <w:rPr>
          <w:b/>
          <w:sz w:val="28"/>
          <w:szCs w:val="28"/>
          <w:lang w:val="uk-UA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 w:rsidRPr="00BD65BD">
        <w:rPr>
          <w:b/>
          <w:sz w:val="28"/>
          <w:szCs w:val="28"/>
          <w:lang w:val="uk-UA" w:eastAsia="ru-RU"/>
        </w:rPr>
        <w:t xml:space="preserve">головного спеціаліста </w:t>
      </w:r>
      <w:r w:rsidR="001E2CC7">
        <w:rPr>
          <w:b/>
          <w:sz w:val="28"/>
          <w:szCs w:val="28"/>
          <w:lang w:val="uk-UA" w:eastAsia="ru-RU"/>
        </w:rPr>
        <w:t xml:space="preserve">юридичного </w:t>
      </w:r>
      <w:r w:rsidR="001E2CC7">
        <w:rPr>
          <w:b/>
          <w:sz w:val="28"/>
          <w:szCs w:val="28"/>
          <w:lang w:val="uk-UA"/>
        </w:rPr>
        <w:t>відділу</w:t>
      </w:r>
    </w:p>
    <w:p w:rsidR="001E2CC7" w:rsidRPr="00DC31B5" w:rsidRDefault="001E2CC7" w:rsidP="001E2CC7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«В»</w:t>
      </w:r>
      <w:r w:rsidRPr="00DC31B5">
        <w:rPr>
          <w:b/>
          <w:sz w:val="28"/>
          <w:szCs w:val="28"/>
          <w:lang w:val="uk-UA" w:eastAsia="ru-RU"/>
        </w:rPr>
        <w:t>)</w:t>
      </w:r>
      <w:r w:rsidRPr="00A07805">
        <w:rPr>
          <w:bCs/>
          <w:sz w:val="28"/>
          <w:szCs w:val="28"/>
          <w:lang w:val="uk-UA"/>
        </w:rPr>
        <w:t xml:space="preserve"> </w:t>
      </w:r>
      <w:r w:rsidRPr="00A07805">
        <w:rPr>
          <w:b/>
          <w:sz w:val="28"/>
          <w:szCs w:val="28"/>
          <w:lang w:val="uk-UA" w:eastAsia="ru-RU"/>
        </w:rPr>
        <w:t>на період відпустки для догляду за дитиною основного працівника</w:t>
      </w:r>
    </w:p>
    <w:p w:rsidR="00705073" w:rsidRPr="00BD65BD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DB053F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BD65BD" w:rsidRDefault="00DB053F" w:rsidP="00DB053F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53F" w:rsidRPr="000476E5" w:rsidRDefault="00DB053F" w:rsidP="000476E5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sz w:val="25"/>
                <w:szCs w:val="25"/>
                <w:lang w:val="uk-UA"/>
              </w:rPr>
              <w:t xml:space="preserve">- </w:t>
            </w: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правова експертиза проектів нормативно-правових актів, інших розпоряджень Подільської районної в місті Києві державної адміністрації;</w:t>
            </w:r>
          </w:p>
          <w:p w:rsidR="00DB053F" w:rsidRPr="000476E5" w:rsidRDefault="00DB053F" w:rsidP="000476E5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участь у розробці проектів актів та інших документів правового характеру; 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інформування структурних підрозділів щодо змін у чинному законодавстві; правова допомога структурним підрозділам Подільської районної в місті Києві державної адміністрації;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досудова підготовка матеріалів по справах, що знаходяться в судах, або передаються на розгляд суду;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участь в роботі комісій Подільської районної в місті Києві державної адміністрації;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прийом малозабезпечених громадян, що проживають на території Подільського району міста Києва, розгляд звернень та надання усної правової допомоги для вирішення порушення у них питань;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організація обліку і зберігання законодавчих та інших нормативних актів з використання сучасних технічних засобів;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виконання контрольних документів, що надійшли до відділу;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розгляд звернень громадян;</w:t>
            </w:r>
          </w:p>
          <w:p w:rsidR="00DB053F" w:rsidRPr="000476E5" w:rsidRDefault="00DB053F" w:rsidP="000476E5">
            <w:pPr>
              <w:widowControl w:val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- здійснення попереднього розгляду  документів, запитів на публічну інформацію в інформаційно-телекомунікаційній системі «Єдиний інформаційний простір територіальної громади міста Києва» (далі - АСКОД)</w:t>
            </w:r>
            <w:r w:rsidRPr="000476E5">
              <w:rPr>
                <w:rFonts w:eastAsia="Courier New"/>
                <w:sz w:val="25"/>
                <w:szCs w:val="25"/>
                <w:lang w:val="uk-UA"/>
              </w:rPr>
              <w:t>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підготовка звіту та плану роботи відділу за півріччя.</w:t>
            </w:r>
          </w:p>
        </w:tc>
      </w:tr>
      <w:tr w:rsidR="00AE55DF" w:rsidRPr="001E2CC7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Посадовий оклад – 5600,00 грн.</w:t>
            </w:r>
          </w:p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Надбавки, доплати, премії та компенсації відповідно</w:t>
            </w:r>
            <w:r w:rsidRPr="000476E5">
              <w:rPr>
                <w:sz w:val="25"/>
                <w:szCs w:val="25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надбавка до посадового окладу за ранг відповідно</w:t>
            </w:r>
            <w:r w:rsidRPr="000476E5">
              <w:rPr>
                <w:sz w:val="25"/>
                <w:szCs w:val="25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1E2CC7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332" w:rsidRPr="000476E5" w:rsidRDefault="00887332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 строковим трудовим договором (на період відпустки основного працівника для догляду за дитиною)</w:t>
            </w:r>
          </w:p>
          <w:p w:rsidR="00AE55DF" w:rsidRPr="000476E5" w:rsidRDefault="00887332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0476E5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1E2CC7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0476E5" w:rsidRDefault="000476E5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BA646E" w:rsidRPr="001E2CC7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0476E5" w:rsidRDefault="00BA646E" w:rsidP="0052405B">
            <w:pPr>
              <w:ind w:left="123" w:right="133"/>
              <w:jc w:val="both"/>
              <w:rPr>
                <w:rFonts w:eastAsia="Calibri"/>
                <w:sz w:val="25"/>
                <w:szCs w:val="25"/>
                <w:lang w:val="uk-UA"/>
              </w:rPr>
            </w:pPr>
            <w:r w:rsidRPr="000476E5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вища, </w:t>
            </w:r>
            <w:r w:rsidRPr="000476E5">
              <w:rPr>
                <w:sz w:val="25"/>
                <w:szCs w:val="25"/>
                <w:lang w:val="uk-UA"/>
              </w:rPr>
              <w:t xml:space="preserve">ступінь освіти </w:t>
            </w:r>
            <w:r w:rsidRPr="000476E5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</w:t>
            </w:r>
            <w:r w:rsidR="000B5E9E" w:rsidRPr="000476E5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>бакалавра, молодшого бакалавра</w:t>
            </w:r>
          </w:p>
        </w:tc>
      </w:tr>
      <w:tr w:rsidR="00BA646E" w:rsidRPr="00BD65BD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0476E5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 xml:space="preserve">досвід роботи </w:t>
            </w:r>
            <w:r w:rsidR="00DD5B03" w:rsidRPr="000476E5">
              <w:rPr>
                <w:sz w:val="25"/>
                <w:szCs w:val="25"/>
                <w:lang w:val="uk-UA"/>
              </w:rPr>
              <w:t xml:space="preserve">не </w:t>
            </w:r>
            <w:r w:rsidR="000B5E9E" w:rsidRPr="000476E5">
              <w:rPr>
                <w:sz w:val="25"/>
                <w:szCs w:val="25"/>
                <w:lang w:val="uk-UA"/>
              </w:rPr>
              <w:t>потребує</w:t>
            </w:r>
          </w:p>
        </w:tc>
      </w:tr>
      <w:tr w:rsidR="00BA646E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0476E5" w:rsidRDefault="00BA646E" w:rsidP="00946ADD">
            <w:pPr>
              <w:pStyle w:val="rvps14"/>
              <w:ind w:left="123" w:right="133"/>
              <w:jc w:val="both"/>
              <w:rPr>
                <w:sz w:val="25"/>
                <w:szCs w:val="25"/>
              </w:rPr>
            </w:pPr>
            <w:r w:rsidRPr="000476E5">
              <w:rPr>
                <w:rStyle w:val="rvts0"/>
                <w:sz w:val="25"/>
                <w:szCs w:val="25"/>
              </w:rPr>
              <w:t>вільне володіння державною мовою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0476E5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1E2CC7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BD65BD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D65BD" w:rsidRDefault="0004731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0476E5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чітке і точне формулювання мети, цілей і завдань службової діяльності;</w:t>
            </w:r>
          </w:p>
          <w:p w:rsidR="00AF0F80" w:rsidRPr="000476E5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DD5B03" w:rsidRPr="000476E5" w:rsidRDefault="00AF0F80" w:rsidP="000328AE">
            <w:pPr>
              <w:shd w:val="clear" w:color="auto" w:fill="FFFFFF"/>
              <w:tabs>
                <w:tab w:val="left" w:pos="7069"/>
              </w:tabs>
              <w:autoSpaceDE w:val="0"/>
              <w:autoSpaceDN w:val="0"/>
              <w:adjustRightInd w:val="0"/>
              <w:ind w:left="123" w:right="13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1312E" w:rsidRPr="001E2CC7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0476E5" w:rsidRDefault="0051312E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1312E" w:rsidRPr="000476E5" w:rsidRDefault="0051312E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1312E" w:rsidRPr="000476E5" w:rsidRDefault="0051312E" w:rsidP="0051312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1312E" w:rsidRPr="001E2CC7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1" w:name="_heading=h.30j0zll" w:colFirst="0" w:colLast="0"/>
            <w:bookmarkEnd w:id="1"/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Конституція</w:t>
            </w:r>
            <w:r w:rsidRPr="000476E5">
              <w:rPr>
                <w:sz w:val="25"/>
                <w:szCs w:val="25"/>
                <w:lang w:val="uk-UA"/>
              </w:rPr>
              <w:t xml:space="preserve"> України;</w:t>
            </w:r>
          </w:p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Закон</w:t>
            </w:r>
            <w:r w:rsidRPr="000476E5">
              <w:rPr>
                <w:sz w:val="25"/>
                <w:szCs w:val="25"/>
                <w:lang w:val="uk-UA"/>
              </w:rPr>
              <w:t>и</w:t>
            </w:r>
            <w:r w:rsidRPr="000476E5">
              <w:rPr>
                <w:sz w:val="25"/>
                <w:szCs w:val="25"/>
                <w:lang w:val="uk-UA"/>
              </w:rPr>
              <w:t xml:space="preserve"> України:</w:t>
            </w:r>
          </w:p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CB1B64" w:rsidRPr="00BD65BD" w:rsidRDefault="00887332" w:rsidP="00887332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CB1B64" w:rsidRPr="001E2CC7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332" w:rsidRPr="000476E5" w:rsidRDefault="00887332" w:rsidP="00887332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887332" w:rsidRPr="000476E5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887332" w:rsidRPr="000476E5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887332" w:rsidRPr="000476E5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звернення громадян».</w:t>
            </w:r>
          </w:p>
          <w:p w:rsidR="009B4A26" w:rsidRPr="000476E5" w:rsidRDefault="00887332" w:rsidP="00887332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Цивільний процесуальний кодекс України;                  Господарський процесуальний кодекс України;            Цивільний кодекс України;                                                              Кодекс законів про працю України;                                                Житлове законодавство України.</w:t>
            </w:r>
          </w:p>
        </w:tc>
      </w:tr>
      <w:tr w:rsidR="00CD1D83" w:rsidRPr="001E2CC7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0476E5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0476E5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p w:rsidR="00986785" w:rsidRPr="00BD65BD" w:rsidRDefault="00986785">
      <w:pPr>
        <w:rPr>
          <w:lang w:val="uk-UA"/>
        </w:rPr>
      </w:pPr>
      <w:bookmarkStart w:id="2" w:name="_GoBack"/>
      <w:bookmarkEnd w:id="2"/>
    </w:p>
    <w:sectPr w:rsidR="00986785" w:rsidRPr="00BD65BD" w:rsidSect="000476E5"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B5E9E"/>
    <w:rsid w:val="00146BCB"/>
    <w:rsid w:val="001B3F92"/>
    <w:rsid w:val="001C0DF3"/>
    <w:rsid w:val="001E2CC7"/>
    <w:rsid w:val="001E61AB"/>
    <w:rsid w:val="00203295"/>
    <w:rsid w:val="002528CB"/>
    <w:rsid w:val="002760D7"/>
    <w:rsid w:val="00320810"/>
    <w:rsid w:val="00325C84"/>
    <w:rsid w:val="003B40DC"/>
    <w:rsid w:val="003C1689"/>
    <w:rsid w:val="003F2925"/>
    <w:rsid w:val="00420516"/>
    <w:rsid w:val="00445891"/>
    <w:rsid w:val="004665D5"/>
    <w:rsid w:val="004D7F05"/>
    <w:rsid w:val="0051312E"/>
    <w:rsid w:val="0052405B"/>
    <w:rsid w:val="00547935"/>
    <w:rsid w:val="00584221"/>
    <w:rsid w:val="00601847"/>
    <w:rsid w:val="00612598"/>
    <w:rsid w:val="0062774C"/>
    <w:rsid w:val="00671BF9"/>
    <w:rsid w:val="006C2BAE"/>
    <w:rsid w:val="006D63E4"/>
    <w:rsid w:val="00705073"/>
    <w:rsid w:val="00757EEB"/>
    <w:rsid w:val="00777566"/>
    <w:rsid w:val="007A4C27"/>
    <w:rsid w:val="0081592B"/>
    <w:rsid w:val="00842F11"/>
    <w:rsid w:val="00872A5A"/>
    <w:rsid w:val="0087462C"/>
    <w:rsid w:val="00881225"/>
    <w:rsid w:val="00887332"/>
    <w:rsid w:val="008A4716"/>
    <w:rsid w:val="00912BA5"/>
    <w:rsid w:val="00946ADD"/>
    <w:rsid w:val="00986785"/>
    <w:rsid w:val="009A6EC2"/>
    <w:rsid w:val="009B4A26"/>
    <w:rsid w:val="009F382B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646E"/>
    <w:rsid w:val="00BD65BD"/>
    <w:rsid w:val="00BE0B0A"/>
    <w:rsid w:val="00BF772B"/>
    <w:rsid w:val="00C0311C"/>
    <w:rsid w:val="00C219CF"/>
    <w:rsid w:val="00CB1B64"/>
    <w:rsid w:val="00CD1D83"/>
    <w:rsid w:val="00D12578"/>
    <w:rsid w:val="00D2045C"/>
    <w:rsid w:val="00D277F0"/>
    <w:rsid w:val="00D814FC"/>
    <w:rsid w:val="00DB053F"/>
    <w:rsid w:val="00DC7270"/>
    <w:rsid w:val="00DD5B03"/>
    <w:rsid w:val="00E21DC1"/>
    <w:rsid w:val="00E22DF1"/>
    <w:rsid w:val="00E777AE"/>
    <w:rsid w:val="00EA1053"/>
    <w:rsid w:val="00EC564F"/>
    <w:rsid w:val="00F368EA"/>
    <w:rsid w:val="00F401A8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2CF5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80</cp:revision>
  <cp:lastPrinted>2023-04-18T12:14:00Z</cp:lastPrinted>
  <dcterms:created xsi:type="dcterms:W3CDTF">2022-09-20T15:07:00Z</dcterms:created>
  <dcterms:modified xsi:type="dcterms:W3CDTF">2023-08-02T08:28:00Z</dcterms:modified>
</cp:coreProperties>
</file>