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25A03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25A03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325A03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325A0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A2304A" w:rsidRPr="00237270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D849D6" w:rsidRPr="00325A03">
        <w:rPr>
          <w:b/>
          <w:sz w:val="28"/>
          <w:szCs w:val="28"/>
          <w:lang w:val="uk-UA"/>
        </w:rPr>
        <w:t xml:space="preserve">начальника відділу </w:t>
      </w:r>
      <w:r w:rsidR="00025EE3">
        <w:rPr>
          <w:b/>
          <w:sz w:val="28"/>
          <w:szCs w:val="28"/>
          <w:lang w:val="uk-UA" w:eastAsia="ru-RU"/>
        </w:rPr>
        <w:t xml:space="preserve">контролю за </w:t>
      </w:r>
      <w:proofErr w:type="spellStart"/>
      <w:r w:rsidR="00025EE3">
        <w:rPr>
          <w:b/>
          <w:sz w:val="28"/>
          <w:szCs w:val="28"/>
          <w:lang w:val="uk-UA" w:eastAsia="ru-RU"/>
        </w:rPr>
        <w:t>благоустроєм</w:t>
      </w:r>
      <w:proofErr w:type="spellEnd"/>
      <w:r w:rsidR="00AC265D" w:rsidRPr="00325A03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="00C4082D" w:rsidRPr="00325A03">
        <w:rPr>
          <w:bCs/>
          <w:sz w:val="28"/>
          <w:szCs w:val="28"/>
          <w:lang w:val="uk-UA"/>
        </w:rPr>
        <w:t xml:space="preserve"> </w:t>
      </w:r>
      <w:r w:rsidR="00A2304A" w:rsidRPr="00325A03">
        <w:rPr>
          <w:b/>
          <w:sz w:val="28"/>
          <w:szCs w:val="28"/>
          <w:lang w:val="uk-UA" w:eastAsia="ru-RU"/>
        </w:rPr>
        <w:t>(категорія «</w:t>
      </w:r>
      <w:r w:rsidR="00D849D6" w:rsidRPr="00325A03">
        <w:rPr>
          <w:b/>
          <w:sz w:val="28"/>
          <w:szCs w:val="28"/>
          <w:lang w:val="uk-UA" w:eastAsia="ru-RU"/>
        </w:rPr>
        <w:t>Б</w:t>
      </w:r>
      <w:r w:rsidR="00A2304A" w:rsidRPr="00325A03">
        <w:rPr>
          <w:b/>
          <w:sz w:val="28"/>
          <w:szCs w:val="28"/>
          <w:lang w:val="uk-UA" w:eastAsia="ru-RU"/>
        </w:rPr>
        <w:t>»)</w:t>
      </w:r>
    </w:p>
    <w:p w:rsidR="00237270" w:rsidRPr="009558AA" w:rsidRDefault="00237270" w:rsidP="00A2304A">
      <w:pPr>
        <w:ind w:left="57"/>
        <w:jc w:val="center"/>
        <w:rPr>
          <w:b/>
          <w:sz w:val="6"/>
          <w:szCs w:val="6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9558AA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237270" w:rsidRPr="00237270" w:rsidRDefault="00D67FE5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237270">
              <w:rPr>
                <w:sz w:val="25"/>
                <w:szCs w:val="25"/>
                <w:lang w:val="uk-UA" w:eastAsia="ru-RU"/>
              </w:rPr>
              <w:t>з</w:t>
            </w:r>
            <w:r w:rsidR="00237270" w:rsidRPr="00237270">
              <w:rPr>
                <w:sz w:val="25"/>
                <w:szCs w:val="25"/>
                <w:lang w:val="uk-UA" w:eastAsia="ru-RU"/>
              </w:rPr>
              <w:t xml:space="preserve">дійснює керівництво діяльністю відділу і несе відповідальність за результати його діяльності, розподіляє обов'язки між працівниками, очолює та контролює їх роботу. </w:t>
            </w:r>
          </w:p>
          <w:p w:rsidR="00D67FE5" w:rsidRPr="002626F9" w:rsidRDefault="00237270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37270">
              <w:rPr>
                <w:sz w:val="25"/>
                <w:szCs w:val="25"/>
                <w:lang w:val="uk-UA" w:eastAsia="ru-RU"/>
              </w:rPr>
              <w:t>Регулює роботу відділу щодо його ефектив</w:t>
            </w:r>
            <w:r w:rsidRPr="00237270">
              <w:rPr>
                <w:sz w:val="25"/>
                <w:szCs w:val="25"/>
                <w:lang w:val="uk-UA" w:eastAsia="ru-RU"/>
              </w:rPr>
              <w:softHyphen/>
              <w:t>ної взаємодії з іншими структурними підрозділами райдерж</w:t>
            </w:r>
            <w:r w:rsidRPr="00237270">
              <w:rPr>
                <w:sz w:val="25"/>
                <w:szCs w:val="25"/>
                <w:lang w:val="uk-UA" w:eastAsia="ru-RU"/>
              </w:rPr>
              <w:softHyphen/>
              <w:t>ад</w:t>
            </w:r>
            <w:r w:rsidRPr="00237270">
              <w:rPr>
                <w:sz w:val="25"/>
                <w:szCs w:val="25"/>
                <w:lang w:val="uk-UA" w:eastAsia="ru-RU"/>
              </w:rPr>
              <w:softHyphen/>
              <w:t>міністрації, службами району</w:t>
            </w:r>
            <w:r w:rsidR="00D67FE5" w:rsidRPr="002626F9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2626F9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237270">
              <w:rPr>
                <w:sz w:val="25"/>
                <w:szCs w:val="25"/>
                <w:lang w:val="uk-UA" w:eastAsia="ru-RU"/>
              </w:rPr>
              <w:t>з</w:t>
            </w:r>
            <w:r w:rsidR="00237270" w:rsidRPr="00237270">
              <w:rPr>
                <w:sz w:val="25"/>
                <w:szCs w:val="25"/>
                <w:lang w:val="uk-UA" w:eastAsia="ru-RU"/>
              </w:rPr>
              <w:t>дійснює підготовку у межах компетенції відділу організаційні розпорядження та контролює їх виконання. Забезпечує узагаль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нен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ня інформації з питань благоустрою, аналітичних матеріалів, планових показників. Готує пропозиції керівництву з питань поліпшення благоустрою та зовнішнього дизайну району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; </w:t>
            </w:r>
          </w:p>
          <w:p w:rsidR="007A2B98" w:rsidRPr="002626F9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237270">
              <w:rPr>
                <w:sz w:val="25"/>
                <w:szCs w:val="25"/>
                <w:lang w:val="uk-UA" w:eastAsia="ru-RU"/>
              </w:rPr>
              <w:t>к</w:t>
            </w:r>
            <w:r w:rsidR="00237270" w:rsidRPr="00237270">
              <w:rPr>
                <w:sz w:val="25"/>
                <w:szCs w:val="25"/>
                <w:lang w:val="uk-UA" w:eastAsia="ru-RU"/>
              </w:rPr>
              <w:t>онтролює дотримання на підприємствах та організаціях чинного зако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но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давства, рішень міської та районної дер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жав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них адміністрацій у сфері благоустрою на території Подільського району. При виявленні порушень Правил благоустрою складає протоколи про адміністративні правопорушення на посадових та фізичних осіб, надає приписи і доручення</w:t>
            </w:r>
            <w:r w:rsidRPr="002626F9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2626F9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237270">
              <w:rPr>
                <w:sz w:val="25"/>
                <w:szCs w:val="25"/>
                <w:lang w:val="uk-UA" w:eastAsia="ru-RU"/>
              </w:rPr>
              <w:t>п</w:t>
            </w:r>
            <w:r w:rsidR="00237270" w:rsidRPr="00237270">
              <w:rPr>
                <w:sz w:val="25"/>
                <w:szCs w:val="25"/>
                <w:lang w:val="uk-UA" w:eastAsia="ru-RU"/>
              </w:rPr>
              <w:t>риймає особисту участь у вирішенні питань благоустрою в особливо важливих випадках, при підготовці та проведенні державних і загальноміських заходів, здійснює система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тич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ні об’їзди території району з метою перевірки стану                     бла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гоустрою</w:t>
            </w:r>
            <w:r w:rsidRPr="002626F9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2626F9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237270">
              <w:rPr>
                <w:sz w:val="25"/>
                <w:szCs w:val="25"/>
                <w:lang w:val="uk-UA" w:eastAsia="ru-RU"/>
              </w:rPr>
              <w:t>о</w:t>
            </w:r>
            <w:r w:rsidR="00237270" w:rsidRPr="00237270">
              <w:rPr>
                <w:sz w:val="25"/>
                <w:szCs w:val="25"/>
                <w:lang w:val="uk-UA" w:eastAsia="ru-RU"/>
              </w:rPr>
              <w:t>рганізовує, регулює та контролює своєчас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ний та якісний розгляд працівниками відділу звернень від ор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ганів виконавчої влади, громадських об'єднань, підпри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ємств, установ та організацій, фізичних осіб за напрямом діяль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нос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ті відділу</w:t>
            </w:r>
            <w:r w:rsidRPr="002626F9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2626F9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237270">
              <w:rPr>
                <w:sz w:val="25"/>
                <w:szCs w:val="25"/>
                <w:lang w:val="uk-UA" w:eastAsia="ru-RU"/>
              </w:rPr>
              <w:t>з</w:t>
            </w:r>
            <w:r w:rsidR="00237270" w:rsidRPr="00237270">
              <w:rPr>
                <w:sz w:val="25"/>
                <w:szCs w:val="25"/>
                <w:lang w:val="uk-UA" w:eastAsia="ru-RU"/>
              </w:rPr>
              <w:t>абез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печує дотримання працівниками відділу правил внут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рішнього трудового розпорядку, організовує роботу із за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хис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ту державної таємниці у відповідності з чинним зако</w:t>
            </w:r>
            <w:r w:rsidR="00237270" w:rsidRPr="00237270">
              <w:rPr>
                <w:sz w:val="25"/>
                <w:szCs w:val="25"/>
                <w:lang w:val="uk-UA" w:eastAsia="ru-RU"/>
              </w:rPr>
              <w:softHyphen/>
              <w:t>нодавством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; </w:t>
            </w:r>
          </w:p>
          <w:p w:rsidR="007A2B98" w:rsidRPr="002626F9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237270">
              <w:rPr>
                <w:sz w:val="25"/>
                <w:szCs w:val="25"/>
                <w:lang w:val="uk-UA" w:eastAsia="ru-RU"/>
              </w:rPr>
              <w:t>к</w:t>
            </w:r>
            <w:r w:rsidR="00237270" w:rsidRPr="00237270">
              <w:rPr>
                <w:sz w:val="25"/>
                <w:szCs w:val="25"/>
                <w:lang w:val="uk-UA" w:eastAsia="ru-RU"/>
              </w:rPr>
              <w:t>ерує розробкою перспективних і поточних планів роботи відділу, контролює та складає звіт про їх виконання. Представляє відділ з усіх питань, пов’язаних з його діяльністю</w:t>
            </w:r>
            <w:r w:rsidRPr="002626F9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237270" w:rsidRDefault="007A2B98" w:rsidP="000C37D6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0C37D6">
              <w:rPr>
                <w:sz w:val="25"/>
                <w:szCs w:val="25"/>
                <w:lang w:val="uk-UA" w:eastAsia="ru-RU"/>
              </w:rPr>
              <w:t>розробляє</w:t>
            </w:r>
            <w:r w:rsidR="00237270" w:rsidRPr="00237270">
              <w:rPr>
                <w:sz w:val="25"/>
                <w:szCs w:val="25"/>
                <w:lang w:val="uk-UA" w:eastAsia="ru-RU"/>
              </w:rPr>
              <w:t xml:space="preserve"> положення про відділ контролю за </w:t>
            </w:r>
            <w:proofErr w:type="spellStart"/>
            <w:r w:rsidR="00237270" w:rsidRPr="00237270">
              <w:rPr>
                <w:sz w:val="25"/>
                <w:szCs w:val="25"/>
                <w:lang w:val="uk-UA" w:eastAsia="ru-RU"/>
              </w:rPr>
              <w:t>благоустроєм</w:t>
            </w:r>
            <w:proofErr w:type="spellEnd"/>
            <w:r w:rsidR="00237270" w:rsidRPr="00237270">
              <w:rPr>
                <w:sz w:val="25"/>
                <w:szCs w:val="25"/>
                <w:lang w:val="uk-UA" w:eastAsia="ru-RU"/>
              </w:rPr>
              <w:t xml:space="preserve"> та посадові інструкції працівників відділу</w:t>
            </w:r>
            <w:r w:rsidR="00237270">
              <w:rPr>
                <w:sz w:val="25"/>
                <w:szCs w:val="25"/>
                <w:lang w:val="uk-UA" w:eastAsia="ru-RU"/>
              </w:rPr>
              <w:t>.</w:t>
            </w:r>
          </w:p>
        </w:tc>
      </w:tr>
      <w:tr w:rsidR="007A2B98" w:rsidRPr="009558AA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посадовий оклад – 7</w:t>
            </w:r>
            <w:r w:rsidR="001739C7" w:rsidRPr="002626F9">
              <w:rPr>
                <w:sz w:val="25"/>
                <w:szCs w:val="25"/>
                <w:lang w:val="uk-UA" w:eastAsia="ru-RU"/>
              </w:rPr>
              <w:t>9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9558AA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2626F9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9558AA" w:rsidTr="000B7EB5">
        <w:tc>
          <w:tcPr>
            <w:tcW w:w="3545" w:type="dxa"/>
            <w:gridSpan w:val="2"/>
          </w:tcPr>
          <w:p w:rsidR="00074361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E403B2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9558AA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2B98" w:rsidRPr="00C0029D" w:rsidRDefault="007A2B98" w:rsidP="00884C71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="00C3478D"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="00C3478D"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0C5111" w:rsidRPr="00C0029D" w:rsidRDefault="000C5111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7A2B98" w:rsidRPr="009558AA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7A2B98" w:rsidRPr="00C0029D" w:rsidRDefault="009F6832" w:rsidP="00E770B2">
            <w:pPr>
              <w:spacing w:before="100" w:beforeAutospacing="1" w:after="100" w:afterAutospacing="1"/>
              <w:jc w:val="both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3727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4B673C" w:rsidRPr="009558AA" w:rsidTr="000B7EB5">
        <w:trPr>
          <w:trHeight w:val="555"/>
        </w:trPr>
        <w:tc>
          <w:tcPr>
            <w:tcW w:w="710" w:type="dxa"/>
          </w:tcPr>
          <w:p w:rsidR="004B673C" w:rsidRPr="00325A03" w:rsidRDefault="004B673C" w:rsidP="004B673C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4B673C" w:rsidRPr="00325A03" w:rsidRDefault="00E21EF4" w:rsidP="004B673C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6804" w:type="dxa"/>
          </w:tcPr>
          <w:p w:rsidR="00E21EF4" w:rsidRPr="008975BE" w:rsidRDefault="00E21EF4" w:rsidP="00397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вміння мотивувати до ефективної професійної діяльності;</w:t>
            </w:r>
          </w:p>
          <w:p w:rsidR="00E21EF4" w:rsidRPr="008975BE" w:rsidRDefault="00E21EF4" w:rsidP="00397F4B">
            <w:pPr>
              <w:tabs>
                <w:tab w:val="left" w:pos="0"/>
              </w:tabs>
              <w:ind w:right="30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здатність до формування ефективної організаційної культури державної служби;</w:t>
            </w:r>
          </w:p>
          <w:p w:rsidR="004B673C" w:rsidRPr="008975BE" w:rsidRDefault="00E21EF4" w:rsidP="00397F4B">
            <w:pPr>
              <w:pStyle w:val="a6"/>
              <w:tabs>
                <w:tab w:val="left" w:pos="0"/>
              </w:tabs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>- вміння делегувати повноваження та уп</w:t>
            </w:r>
            <w:r>
              <w:rPr>
                <w:sz w:val="25"/>
                <w:szCs w:val="25"/>
                <w:lang w:val="uk-UA"/>
              </w:rPr>
              <w:t>равляти результатами діяльності</w:t>
            </w:r>
          </w:p>
        </w:tc>
      </w:tr>
      <w:tr w:rsidR="008610A8" w:rsidRPr="009558AA" w:rsidTr="000B7EB5">
        <w:tc>
          <w:tcPr>
            <w:tcW w:w="710" w:type="dxa"/>
          </w:tcPr>
          <w:p w:rsidR="008610A8" w:rsidRPr="00325A03" w:rsidRDefault="008610A8" w:rsidP="008610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8610A8" w:rsidRPr="00325A03" w:rsidRDefault="008610A8" w:rsidP="008610A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8610A8" w:rsidRPr="008975BE" w:rsidRDefault="008610A8" w:rsidP="008610A8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8610A8" w:rsidRPr="008975BE" w:rsidRDefault="008610A8" w:rsidP="008610A8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8610A8" w:rsidRPr="008975BE" w:rsidRDefault="008610A8" w:rsidP="008610A8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610A8" w:rsidRPr="009558AA" w:rsidTr="000B7EB5">
        <w:tc>
          <w:tcPr>
            <w:tcW w:w="710" w:type="dxa"/>
          </w:tcPr>
          <w:p w:rsidR="008610A8" w:rsidRPr="00325A03" w:rsidRDefault="008610A8" w:rsidP="008610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8610A8" w:rsidRPr="00325A03" w:rsidRDefault="008610A8" w:rsidP="008610A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8610A8" w:rsidRPr="008975BE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7" w:hanging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8610A8" w:rsidRPr="008975BE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орієнтація на командний результат;</w:t>
            </w:r>
          </w:p>
          <w:p w:rsidR="008610A8" w:rsidRPr="008975BE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3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8610A8" w:rsidRPr="008975BE" w:rsidRDefault="008610A8" w:rsidP="008610A8">
            <w:pPr>
              <w:pStyle w:val="a3"/>
              <w:tabs>
                <w:tab w:val="left" w:pos="0"/>
              </w:tabs>
              <w:ind w:left="37" w:hanging="3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sz w:val="25"/>
                <w:szCs w:val="25"/>
              </w:rPr>
              <w:t xml:space="preserve">- </w:t>
            </w:r>
            <w:r w:rsidRPr="008975BE">
              <w:rPr>
                <w:rFonts w:ascii="Times New Roman" w:hAnsi="Times New Roman"/>
                <w:color w:val="000000"/>
                <w:sz w:val="25"/>
                <w:szCs w:val="25"/>
              </w:rPr>
              <w:t>відкритість в обміні інформацією</w:t>
            </w:r>
            <w:r w:rsidRPr="008975BE">
              <w:rPr>
                <w:rFonts w:ascii="Times New Roman" w:hAnsi="Times New Roman"/>
                <w:sz w:val="25"/>
                <w:szCs w:val="25"/>
              </w:rPr>
              <w:t>- здатність до об'єднання та систематизації спільних зусиль;</w:t>
            </w:r>
          </w:p>
          <w:p w:rsidR="008610A8" w:rsidRPr="008975BE" w:rsidRDefault="008610A8" w:rsidP="008610A8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rFonts w:ascii="Times New Roman" w:hAnsi="Times New Roman"/>
                <w:sz w:val="25"/>
                <w:szCs w:val="25"/>
              </w:rPr>
              <w:t>- володіння навичками медіації та діалогу</w:t>
            </w:r>
          </w:p>
        </w:tc>
      </w:tr>
      <w:tr w:rsidR="008610A8" w:rsidRPr="009558AA" w:rsidTr="000B7EB5">
        <w:tc>
          <w:tcPr>
            <w:tcW w:w="710" w:type="dxa"/>
          </w:tcPr>
          <w:p w:rsidR="008610A8" w:rsidRPr="00325A03" w:rsidRDefault="008610A8" w:rsidP="008610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835" w:type="dxa"/>
          </w:tcPr>
          <w:p w:rsidR="008610A8" w:rsidRPr="00325A03" w:rsidRDefault="008610A8" w:rsidP="0086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8610A8" w:rsidRPr="008975BE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610A8" w:rsidRPr="008975BE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610A8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  <w:p w:rsidR="00E403B2" w:rsidRPr="008975BE" w:rsidRDefault="00E403B2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bookmarkStart w:id="2" w:name="_GoBack"/>
            <w:bookmarkEnd w:id="2"/>
          </w:p>
        </w:tc>
      </w:tr>
      <w:tr w:rsidR="008610A8" w:rsidRPr="009558AA" w:rsidTr="000B7EB5">
        <w:tc>
          <w:tcPr>
            <w:tcW w:w="710" w:type="dxa"/>
          </w:tcPr>
          <w:p w:rsidR="008610A8" w:rsidRPr="008610A8" w:rsidRDefault="008610A8" w:rsidP="008610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8610A8" w:rsidRPr="00325A03" w:rsidRDefault="008610A8" w:rsidP="008610A8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8610A8" w:rsidRDefault="008610A8" w:rsidP="008610A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8610A8" w:rsidRDefault="008610A8" w:rsidP="008610A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8610A8" w:rsidRPr="008975BE" w:rsidRDefault="008610A8" w:rsidP="008610A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8610A8" w:rsidRPr="008975BE" w:rsidRDefault="008610A8" w:rsidP="008610A8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610A8" w:rsidRPr="008975BE" w:rsidRDefault="008610A8" w:rsidP="008610A8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8610A8" w:rsidRPr="002626F9" w:rsidRDefault="008610A8" w:rsidP="008610A8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610A8" w:rsidRPr="00325A03" w:rsidTr="000B7EB5">
        <w:tc>
          <w:tcPr>
            <w:tcW w:w="10349" w:type="dxa"/>
            <w:gridSpan w:val="3"/>
          </w:tcPr>
          <w:p w:rsidR="008610A8" w:rsidRPr="00325A03" w:rsidRDefault="008610A8" w:rsidP="008610A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8610A8" w:rsidRPr="00325A03" w:rsidRDefault="008610A8" w:rsidP="008610A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8610A8" w:rsidRPr="00325A03" w:rsidRDefault="008610A8" w:rsidP="008610A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8610A8" w:rsidRPr="00325A03" w:rsidTr="000B7EB5">
        <w:tc>
          <w:tcPr>
            <w:tcW w:w="3545" w:type="dxa"/>
            <w:gridSpan w:val="2"/>
          </w:tcPr>
          <w:p w:rsidR="008610A8" w:rsidRPr="00325A03" w:rsidRDefault="008610A8" w:rsidP="008610A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8610A8" w:rsidRPr="00325A03" w:rsidRDefault="008610A8" w:rsidP="008610A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8610A8" w:rsidRPr="00325A03" w:rsidTr="000B7EB5">
        <w:tc>
          <w:tcPr>
            <w:tcW w:w="710" w:type="dxa"/>
          </w:tcPr>
          <w:p w:rsidR="008610A8" w:rsidRPr="00325A03" w:rsidRDefault="008610A8" w:rsidP="008610A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8610A8" w:rsidRPr="00325A03" w:rsidRDefault="008610A8" w:rsidP="008610A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8610A8" w:rsidRPr="008975BE" w:rsidRDefault="008610A8" w:rsidP="008610A8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8610A8" w:rsidRPr="008975BE" w:rsidRDefault="008610A8" w:rsidP="008610A8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8610A8" w:rsidRPr="008975BE" w:rsidRDefault="008610A8" w:rsidP="008610A8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8610A8" w:rsidRPr="008975BE" w:rsidRDefault="008610A8" w:rsidP="008610A8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8610A8" w:rsidRPr="009558AA" w:rsidTr="000B7EB5">
        <w:tc>
          <w:tcPr>
            <w:tcW w:w="710" w:type="dxa"/>
          </w:tcPr>
          <w:p w:rsidR="008610A8" w:rsidRPr="00325A03" w:rsidRDefault="008610A8" w:rsidP="008610A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8610A8" w:rsidRPr="00325A03" w:rsidRDefault="008610A8" w:rsidP="008610A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8610A8" w:rsidRPr="00CD4F25" w:rsidRDefault="008610A8" w:rsidP="008610A8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8610A8" w:rsidRPr="00CD4F25" w:rsidRDefault="008610A8" w:rsidP="008610A8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8610A8" w:rsidRPr="00CD4F25" w:rsidRDefault="008610A8" w:rsidP="008610A8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столицю України – місто-герой Київ»;</w:t>
            </w:r>
          </w:p>
          <w:p w:rsidR="008610A8" w:rsidRPr="00CD4F25" w:rsidRDefault="008610A8" w:rsidP="008610A8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8610A8" w:rsidRPr="00CD4F25" w:rsidRDefault="008610A8" w:rsidP="008610A8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благоустрій населених пунктів»;</w:t>
            </w:r>
          </w:p>
          <w:p w:rsidR="008610A8" w:rsidRPr="00CD4F25" w:rsidRDefault="008610A8" w:rsidP="008610A8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CD4F25">
              <w:rPr>
                <w:rStyle w:val="rvts9"/>
                <w:sz w:val="25"/>
                <w:szCs w:val="25"/>
                <w:lang w:val="uk-UA"/>
              </w:rPr>
              <w:t>«</w:t>
            </w:r>
            <w:r w:rsidRPr="00CD4F25">
              <w:rPr>
                <w:sz w:val="25"/>
                <w:szCs w:val="25"/>
                <w:lang w:val="uk-UA"/>
              </w:rPr>
              <w:t>Про звернення громадян</w:t>
            </w:r>
            <w:r w:rsidRPr="00CD4F25">
              <w:rPr>
                <w:rStyle w:val="rvts9"/>
                <w:sz w:val="25"/>
                <w:szCs w:val="25"/>
                <w:lang w:val="uk-UA"/>
              </w:rPr>
              <w:t>»;</w:t>
            </w:r>
          </w:p>
          <w:p w:rsidR="008610A8" w:rsidRPr="00CD4F25" w:rsidRDefault="008610A8" w:rsidP="008610A8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CD4F25">
              <w:rPr>
                <w:rStyle w:val="rvts9"/>
                <w:sz w:val="25"/>
                <w:szCs w:val="25"/>
                <w:lang w:val="uk-UA"/>
              </w:rPr>
              <w:t>«</w:t>
            </w:r>
            <w:r w:rsidRPr="00CD4F25">
              <w:rPr>
                <w:sz w:val="25"/>
                <w:szCs w:val="25"/>
                <w:lang w:val="uk-UA"/>
              </w:rPr>
              <w:t>Про доступ до публічної інформації</w:t>
            </w:r>
            <w:r>
              <w:rPr>
                <w:rStyle w:val="rvts9"/>
                <w:sz w:val="25"/>
                <w:szCs w:val="25"/>
                <w:lang w:val="uk-UA"/>
              </w:rPr>
              <w:t>».</w:t>
            </w:r>
          </w:p>
          <w:p w:rsidR="008610A8" w:rsidRPr="00025EE3" w:rsidRDefault="008610A8" w:rsidP="008610A8">
            <w:pPr>
              <w:tabs>
                <w:tab w:val="left" w:pos="1935"/>
              </w:tabs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Рішення КМР від 25.12.2008 № 1051/1051 "Про Правила благоустрою міста Києва"</w:t>
            </w:r>
            <w:r>
              <w:rPr>
                <w:sz w:val="25"/>
                <w:szCs w:val="25"/>
                <w:lang w:val="uk-UA"/>
              </w:rPr>
              <w:t>.</w:t>
            </w:r>
          </w:p>
        </w:tc>
      </w:tr>
      <w:tr w:rsidR="008610A8" w:rsidRPr="009558AA" w:rsidTr="000B7EB5">
        <w:tc>
          <w:tcPr>
            <w:tcW w:w="710" w:type="dxa"/>
          </w:tcPr>
          <w:p w:rsidR="008610A8" w:rsidRPr="00325A03" w:rsidRDefault="008610A8" w:rsidP="008610A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8610A8" w:rsidRPr="00325A03" w:rsidRDefault="008610A8" w:rsidP="008610A8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8610A8" w:rsidRPr="008975BE" w:rsidRDefault="008610A8" w:rsidP="008610A8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8610A8" w:rsidRPr="008975BE" w:rsidRDefault="008610A8" w:rsidP="008610A8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Default="008D65F2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Pr="00325A03" w:rsidRDefault="00E21EF4">
      <w:pPr>
        <w:rPr>
          <w:lang w:val="uk-UA"/>
        </w:rPr>
      </w:pPr>
    </w:p>
    <w:sectPr w:rsidR="00E21EF4" w:rsidRPr="00325A0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2FE"/>
    <w:rsid w:val="00025EE3"/>
    <w:rsid w:val="0004686A"/>
    <w:rsid w:val="00074361"/>
    <w:rsid w:val="000818A7"/>
    <w:rsid w:val="00094E4C"/>
    <w:rsid w:val="000A04ED"/>
    <w:rsid w:val="000B7EB5"/>
    <w:rsid w:val="000C37D6"/>
    <w:rsid w:val="000C5111"/>
    <w:rsid w:val="000D04EF"/>
    <w:rsid w:val="000E0FDE"/>
    <w:rsid w:val="000E26B1"/>
    <w:rsid w:val="00117A28"/>
    <w:rsid w:val="001739C7"/>
    <w:rsid w:val="001A4264"/>
    <w:rsid w:val="001B7ED7"/>
    <w:rsid w:val="001E036C"/>
    <w:rsid w:val="001F18E9"/>
    <w:rsid w:val="0020361A"/>
    <w:rsid w:val="002200AB"/>
    <w:rsid w:val="00223C0A"/>
    <w:rsid w:val="00237270"/>
    <w:rsid w:val="002513B5"/>
    <w:rsid w:val="002626F9"/>
    <w:rsid w:val="002A2CDD"/>
    <w:rsid w:val="00325A03"/>
    <w:rsid w:val="00397F4B"/>
    <w:rsid w:val="003C0E23"/>
    <w:rsid w:val="003D223F"/>
    <w:rsid w:val="003D52FE"/>
    <w:rsid w:val="003E4728"/>
    <w:rsid w:val="003F0582"/>
    <w:rsid w:val="004143F6"/>
    <w:rsid w:val="00436228"/>
    <w:rsid w:val="0044506A"/>
    <w:rsid w:val="00491E24"/>
    <w:rsid w:val="004B673C"/>
    <w:rsid w:val="004C7860"/>
    <w:rsid w:val="004D269D"/>
    <w:rsid w:val="0052408B"/>
    <w:rsid w:val="005318CE"/>
    <w:rsid w:val="0053488D"/>
    <w:rsid w:val="00541E42"/>
    <w:rsid w:val="005576D7"/>
    <w:rsid w:val="005665DC"/>
    <w:rsid w:val="005759E8"/>
    <w:rsid w:val="005B3104"/>
    <w:rsid w:val="005F3D84"/>
    <w:rsid w:val="00617BE7"/>
    <w:rsid w:val="00642562"/>
    <w:rsid w:val="0066542D"/>
    <w:rsid w:val="00671094"/>
    <w:rsid w:val="006F635B"/>
    <w:rsid w:val="00720F36"/>
    <w:rsid w:val="007405EE"/>
    <w:rsid w:val="00767DC3"/>
    <w:rsid w:val="007A2B98"/>
    <w:rsid w:val="007B3AEF"/>
    <w:rsid w:val="007C3E48"/>
    <w:rsid w:val="0080121D"/>
    <w:rsid w:val="00810506"/>
    <w:rsid w:val="00830F6A"/>
    <w:rsid w:val="008610A8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22A63"/>
    <w:rsid w:val="00935607"/>
    <w:rsid w:val="00943168"/>
    <w:rsid w:val="009558AA"/>
    <w:rsid w:val="00966A68"/>
    <w:rsid w:val="00984BE0"/>
    <w:rsid w:val="009E3060"/>
    <w:rsid w:val="009F6832"/>
    <w:rsid w:val="00A139DF"/>
    <w:rsid w:val="00A2304A"/>
    <w:rsid w:val="00A41065"/>
    <w:rsid w:val="00A65885"/>
    <w:rsid w:val="00A95898"/>
    <w:rsid w:val="00AB772C"/>
    <w:rsid w:val="00AC265D"/>
    <w:rsid w:val="00B06E22"/>
    <w:rsid w:val="00B35C4D"/>
    <w:rsid w:val="00B719ED"/>
    <w:rsid w:val="00BB42CC"/>
    <w:rsid w:val="00BB4E19"/>
    <w:rsid w:val="00BF15CE"/>
    <w:rsid w:val="00C0029D"/>
    <w:rsid w:val="00C3478D"/>
    <w:rsid w:val="00C4082D"/>
    <w:rsid w:val="00C9393E"/>
    <w:rsid w:val="00CC46DE"/>
    <w:rsid w:val="00CD4F25"/>
    <w:rsid w:val="00CE0CAA"/>
    <w:rsid w:val="00D0439B"/>
    <w:rsid w:val="00D5206A"/>
    <w:rsid w:val="00D63CF8"/>
    <w:rsid w:val="00D67FE5"/>
    <w:rsid w:val="00D849D6"/>
    <w:rsid w:val="00D85D11"/>
    <w:rsid w:val="00DD0C5E"/>
    <w:rsid w:val="00DF030C"/>
    <w:rsid w:val="00E028DE"/>
    <w:rsid w:val="00E155D7"/>
    <w:rsid w:val="00E21EF4"/>
    <w:rsid w:val="00E403B2"/>
    <w:rsid w:val="00E770B2"/>
    <w:rsid w:val="00E80854"/>
    <w:rsid w:val="00E96883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8377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DB9B5-135A-4F45-8D12-32C7629D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4189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98</cp:revision>
  <cp:lastPrinted>2022-11-18T12:46:00Z</cp:lastPrinted>
  <dcterms:created xsi:type="dcterms:W3CDTF">2018-01-15T13:14:00Z</dcterms:created>
  <dcterms:modified xsi:type="dcterms:W3CDTF">2023-08-28T11:39:00Z</dcterms:modified>
</cp:coreProperties>
</file>