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9B4A26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9B4A26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>
        <w:rPr>
          <w:b/>
          <w:sz w:val="28"/>
          <w:szCs w:val="28"/>
          <w:lang w:val="uk-UA" w:eastAsia="ru-RU"/>
        </w:rPr>
        <w:t xml:space="preserve">головного спеціаліста відділу </w:t>
      </w:r>
      <w:r w:rsidR="00757EEB" w:rsidRPr="00757EEB">
        <w:rPr>
          <w:b/>
          <w:sz w:val="28"/>
          <w:szCs w:val="28"/>
          <w:lang w:val="uk-UA" w:eastAsia="ru-RU"/>
        </w:rPr>
        <w:t xml:space="preserve">обліку та розподілу житлової площі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>
        <w:rPr>
          <w:b/>
          <w:sz w:val="28"/>
          <w:szCs w:val="28"/>
          <w:lang w:val="uk-UA" w:eastAsia="ru-RU"/>
        </w:rPr>
        <w:t xml:space="preserve"> </w:t>
      </w:r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9B4A26" w:rsidTr="003F2925">
        <w:trPr>
          <w:trHeight w:val="4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E21DC1" w:rsidTr="003F2925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9B4A26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45C" w:rsidRPr="00D2045C" w:rsidRDefault="00D2045C" w:rsidP="00D2045C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D2045C">
              <w:rPr>
                <w:sz w:val="26"/>
                <w:szCs w:val="26"/>
                <w:lang w:val="uk-UA"/>
              </w:rPr>
              <w:t>- забезпечує виконання планових завдань згідно з функціональними напрямками роботи відділу;</w:t>
            </w:r>
          </w:p>
          <w:p w:rsidR="00D2045C" w:rsidRPr="00D2045C" w:rsidRDefault="00D2045C" w:rsidP="00D2045C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D2045C">
              <w:rPr>
                <w:sz w:val="26"/>
                <w:szCs w:val="26"/>
                <w:lang w:val="uk-UA"/>
              </w:rPr>
              <w:t>- розглядає пропозиції, заяви, скарги громадян з питань, що відносяться до його компетенції і вживає заходи до усунення причин виникнення скарг, надає своєчасну інформацію на звернення громадян;</w:t>
            </w:r>
          </w:p>
          <w:p w:rsidR="00D2045C" w:rsidRPr="00D2045C" w:rsidRDefault="00D2045C" w:rsidP="00D2045C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D2045C">
              <w:rPr>
                <w:sz w:val="26"/>
                <w:szCs w:val="26"/>
                <w:lang w:val="uk-UA"/>
              </w:rPr>
              <w:t>- проводить прийом громадян та надає консультації з питань, що належать до його компетенції;</w:t>
            </w:r>
          </w:p>
          <w:p w:rsidR="00D2045C" w:rsidRPr="00D2045C" w:rsidRDefault="00D2045C" w:rsidP="00D2045C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D2045C">
              <w:rPr>
                <w:sz w:val="26"/>
                <w:szCs w:val="26"/>
                <w:lang w:val="uk-UA"/>
              </w:rPr>
              <w:t xml:space="preserve">- приймає та опрацьовує документи по зарахуванню на облік внутрішньо переміщених осіб для отримання тимчасового житла; по включенню черговиків квартирного обліку до реєстру програми «Доступне житло» та реєстру програми </w:t>
            </w:r>
            <w:proofErr w:type="spellStart"/>
            <w:r w:rsidRPr="00D2045C">
              <w:rPr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D2045C">
              <w:rPr>
                <w:sz w:val="26"/>
                <w:szCs w:val="26"/>
                <w:lang w:val="uk-UA"/>
              </w:rPr>
              <w:t xml:space="preserve"> будівництва житла; </w:t>
            </w:r>
          </w:p>
          <w:p w:rsidR="00D2045C" w:rsidRPr="00D2045C" w:rsidRDefault="00D2045C" w:rsidP="00D2045C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D2045C">
              <w:rPr>
                <w:sz w:val="26"/>
                <w:szCs w:val="26"/>
                <w:lang w:val="uk-UA"/>
              </w:rPr>
              <w:t>- опрацьовує та надає відповіді на контрольні документи;</w:t>
            </w:r>
          </w:p>
          <w:p w:rsidR="00601847" w:rsidRPr="00D2045C" w:rsidRDefault="00D2045C" w:rsidP="00D2045C">
            <w:pPr>
              <w:tabs>
                <w:tab w:val="left" w:pos="123"/>
              </w:tabs>
              <w:spacing w:after="60"/>
              <w:ind w:left="123" w:right="133"/>
              <w:jc w:val="both"/>
              <w:rPr>
                <w:sz w:val="26"/>
                <w:szCs w:val="26"/>
                <w:lang w:val="ru-RU"/>
              </w:rPr>
            </w:pPr>
            <w:r w:rsidRPr="00D2045C">
              <w:rPr>
                <w:sz w:val="26"/>
                <w:szCs w:val="26"/>
                <w:lang w:val="uk-UA"/>
              </w:rPr>
              <w:t>- надає громадянам адміністративні послуги, які відносяться до його компетенції</w:t>
            </w:r>
          </w:p>
        </w:tc>
      </w:tr>
      <w:tr w:rsidR="00AE55DF" w:rsidRPr="00E21DC1" w:rsidTr="003F292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E21DC1" w:rsidTr="003F292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E21DC1" w:rsidTr="003F292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9B4A26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  <w:bookmarkStart w:id="1" w:name="_GoBack"/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9B4A26" w:rsidRDefault="00E21DC1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9B4A26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9B4A26" w:rsidTr="003F292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E21DC1" w:rsidTr="003F2925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EC564F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9B4A26">
              <w:rPr>
                <w:sz w:val="26"/>
                <w:szCs w:val="26"/>
                <w:lang w:val="uk-UA"/>
              </w:rPr>
              <w:t xml:space="preserve"> за напрямом п</w:t>
            </w:r>
            <w:r w:rsidR="0062774C" w:rsidRPr="009B4A26">
              <w:rPr>
                <w:sz w:val="26"/>
                <w:szCs w:val="26"/>
                <w:lang w:val="uk-UA"/>
              </w:rPr>
              <w:t>ідготовки правознавство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9B4A26" w:rsidTr="003F292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9B4A26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9B4A26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9B4A26" w:rsidTr="003F29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9B4A26" w:rsidTr="003F2925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E21DC1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9B4A26" w:rsidTr="003F292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E21DC1" w:rsidTr="003F2925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9B4A26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AF0F80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AF0F80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комплексний підхід до виконання завдань, виявлення ризиків;</w:t>
            </w:r>
          </w:p>
          <w:p w:rsidR="00DD5B03" w:rsidRPr="00AF0F80" w:rsidRDefault="00AF0F80" w:rsidP="00842F11">
            <w:pPr>
              <w:tabs>
                <w:tab w:val="left" w:pos="123"/>
                <w:tab w:val="left" w:pos="178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D5B03" w:rsidRPr="00757EEB" w:rsidTr="003F2925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AF0F80" w:rsidRDefault="0004731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AF0F80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B03" w:rsidRPr="00AF0F80" w:rsidRDefault="00AF0F80" w:rsidP="00842F11">
            <w:pPr>
              <w:tabs>
                <w:tab w:val="left" w:pos="123"/>
                <w:tab w:val="left" w:pos="178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671BF9" w:rsidRPr="00E21DC1" w:rsidTr="003F2925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9B4A26" w:rsidRDefault="00671BF9" w:rsidP="00AF0F80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AF0F80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AF0F80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4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4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BF9" w:rsidRPr="00AF0F80" w:rsidRDefault="00AF0F80" w:rsidP="00842F11">
            <w:pPr>
              <w:tabs>
                <w:tab w:val="left" w:pos="123"/>
                <w:tab w:val="left" w:pos="178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F0F80" w:rsidRPr="00E21DC1" w:rsidTr="003F2925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B4A26" w:rsidRDefault="00AF0F80" w:rsidP="00AF0F80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AF0F80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282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F0F80" w:rsidRPr="00AF0F80" w:rsidRDefault="00AF0F80" w:rsidP="00842F1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вміння встановлювати причинно-наслідкові зв’язки;</w:t>
            </w:r>
          </w:p>
          <w:p w:rsidR="00AF0F80" w:rsidRPr="00AF0F80" w:rsidRDefault="00AF0F80" w:rsidP="0084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46"/>
              </w:tabs>
              <w:ind w:left="179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F0F80">
              <w:rPr>
                <w:color w:val="000000"/>
                <w:sz w:val="26"/>
                <w:szCs w:val="26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B1B64" w:rsidRPr="009B4A26" w:rsidTr="003F2925">
        <w:trPr>
          <w:trHeight w:val="31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9B4A26" w:rsidTr="003F292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9B4A26" w:rsidTr="003F2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E21DC1" w:rsidTr="003F2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</w:t>
            </w:r>
            <w:r w:rsidR="009B4A26" w:rsidRPr="009B4A26">
              <w:rPr>
                <w:sz w:val="26"/>
                <w:szCs w:val="26"/>
                <w:lang w:val="uk-UA"/>
              </w:rPr>
              <w:t xml:space="preserve"> Законів України</w:t>
            </w:r>
            <w:r w:rsidRPr="009B4A26">
              <w:rPr>
                <w:sz w:val="26"/>
                <w:szCs w:val="26"/>
                <w:lang w:val="uk-UA"/>
              </w:rPr>
              <w:t>:</w:t>
            </w:r>
          </w:p>
          <w:p w:rsidR="009B4A26" w:rsidRPr="009B4A26" w:rsidRDefault="009B4A26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«Про доступ до публічної інформації»;</w:t>
            </w:r>
          </w:p>
          <w:p w:rsidR="00FE0C4C" w:rsidRPr="009B4A26" w:rsidRDefault="009B4A26" w:rsidP="00D277F0">
            <w:pPr>
              <w:tabs>
                <w:tab w:val="left" w:pos="123"/>
                <w:tab w:val="left" w:pos="41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«Про захист персональних даних</w:t>
            </w:r>
            <w:r w:rsidR="00FE0C4C" w:rsidRPr="009B4A26">
              <w:rPr>
                <w:sz w:val="26"/>
                <w:szCs w:val="26"/>
                <w:lang w:val="uk-UA"/>
              </w:rPr>
              <w:t>»;</w:t>
            </w:r>
          </w:p>
          <w:p w:rsidR="00CB1B64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державну реєстрацію юридичних осіб та фізичних осіб – підприємців та громадських формувань»;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товариства з обмежено та додатковою відповідальністю»;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«про акціонерні товариства»;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електронні документ</w:t>
            </w:r>
            <w:r w:rsidR="003B40DC">
              <w:rPr>
                <w:color w:val="000000" w:themeColor="text1"/>
                <w:sz w:val="26"/>
                <w:szCs w:val="26"/>
                <w:lang w:val="uk-UA"/>
              </w:rPr>
              <w:t>и та електронний документообіг».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Цивільний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Господарський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накази Міністерства юстиції України, що регулюють відносини, що виникають у сфері державної реєстрації.</w:t>
            </w:r>
          </w:p>
        </w:tc>
      </w:tr>
      <w:tr w:rsidR="00FE0C4C" w:rsidRPr="00E21DC1" w:rsidTr="003F2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777566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 w:rsidR="003C1689"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</w:p>
    <w:sectPr w:rsidR="00986785" w:rsidRPr="009B4A26" w:rsidSect="00F401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47313"/>
    <w:rsid w:val="000B5E9E"/>
    <w:rsid w:val="00146BCB"/>
    <w:rsid w:val="001B3F92"/>
    <w:rsid w:val="001C0DF3"/>
    <w:rsid w:val="001E61AB"/>
    <w:rsid w:val="002528CB"/>
    <w:rsid w:val="002760D7"/>
    <w:rsid w:val="00320810"/>
    <w:rsid w:val="003B40DC"/>
    <w:rsid w:val="003C1689"/>
    <w:rsid w:val="003F2925"/>
    <w:rsid w:val="004665D5"/>
    <w:rsid w:val="004D7F05"/>
    <w:rsid w:val="00547935"/>
    <w:rsid w:val="00601847"/>
    <w:rsid w:val="00612598"/>
    <w:rsid w:val="0062774C"/>
    <w:rsid w:val="00671BF9"/>
    <w:rsid w:val="006D63E4"/>
    <w:rsid w:val="00757EEB"/>
    <w:rsid w:val="00777566"/>
    <w:rsid w:val="007A4C27"/>
    <w:rsid w:val="0081592B"/>
    <w:rsid w:val="00842F11"/>
    <w:rsid w:val="0087462C"/>
    <w:rsid w:val="008A4716"/>
    <w:rsid w:val="00912BA5"/>
    <w:rsid w:val="00946ADD"/>
    <w:rsid w:val="00986785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A646E"/>
    <w:rsid w:val="00BE0B0A"/>
    <w:rsid w:val="00BF772B"/>
    <w:rsid w:val="00C0311C"/>
    <w:rsid w:val="00CB1B64"/>
    <w:rsid w:val="00D2045C"/>
    <w:rsid w:val="00D277F0"/>
    <w:rsid w:val="00D814FC"/>
    <w:rsid w:val="00DC7270"/>
    <w:rsid w:val="00DD5B03"/>
    <w:rsid w:val="00E21DC1"/>
    <w:rsid w:val="00E22DF1"/>
    <w:rsid w:val="00EA1053"/>
    <w:rsid w:val="00EC564F"/>
    <w:rsid w:val="00F401A8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774F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54</cp:revision>
  <cp:lastPrinted>2023-04-18T12:14:00Z</cp:lastPrinted>
  <dcterms:created xsi:type="dcterms:W3CDTF">2022-09-20T15:07:00Z</dcterms:created>
  <dcterms:modified xsi:type="dcterms:W3CDTF">2023-04-18T12:16:00Z</dcterms:modified>
</cp:coreProperties>
</file>