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FC" w:rsidRPr="00B94237" w:rsidRDefault="00E97EFC" w:rsidP="00E97EFC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423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E97EFC" w:rsidRPr="00B94237" w:rsidRDefault="00671AED" w:rsidP="00E97EFC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розпорядження</w:t>
      </w:r>
      <w:r w:rsidR="00E97EFC" w:rsidRPr="00B942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Подільської районної</w:t>
      </w:r>
    </w:p>
    <w:p w:rsidR="00E97EFC" w:rsidRPr="007E389E" w:rsidRDefault="00E97EFC" w:rsidP="00E97EFC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42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Pr="007E389E">
        <w:rPr>
          <w:rFonts w:ascii="Times New Roman" w:eastAsia="Times New Roman" w:hAnsi="Times New Roman" w:cs="Times New Roman"/>
          <w:sz w:val="24"/>
          <w:szCs w:val="24"/>
          <w:lang w:val="uk-UA"/>
        </w:rPr>
        <w:t>місті Києві державної адміністрації</w:t>
      </w:r>
    </w:p>
    <w:p w:rsidR="00E97EFC" w:rsidRPr="00BE6888" w:rsidRDefault="00E97EFC" w:rsidP="00E97EFC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7E389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2</w:t>
      </w:r>
      <w:r w:rsidR="00BE688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1</w:t>
      </w:r>
      <w:r w:rsidRPr="005F7DE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0</w:t>
      </w:r>
      <w:r w:rsidR="00671AE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2</w:t>
      </w:r>
      <w:r w:rsidRPr="005F7DE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.201</w:t>
      </w:r>
      <w:r w:rsidR="00671AE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9</w:t>
      </w:r>
      <w:r w:rsidRPr="005F7DE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 </w:t>
      </w:r>
      <w:r w:rsidRPr="005F7D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178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№ </w:t>
      </w:r>
      <w:r w:rsidR="00BE688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15-к    </w:t>
      </w:r>
      <w:r w:rsidR="00BE6888" w:rsidRPr="00BE688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E97EFC" w:rsidRPr="00451A8C" w:rsidRDefault="00E97EFC" w:rsidP="00E9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0E7CBC" w:rsidRDefault="000E7CBC" w:rsidP="00E9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97EFC" w:rsidRPr="00B94237" w:rsidRDefault="00E97EFC" w:rsidP="000E7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942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 w:rsidRPr="00B94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проведення конкурсу на </w:t>
      </w:r>
      <w:r w:rsidRPr="00B942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посад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</w:p>
    <w:p w:rsidR="000E7CBC" w:rsidRDefault="00E97EFC" w:rsidP="000E7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E7C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начальника </w:t>
      </w:r>
      <w:r w:rsidR="000E7CBC" w:rsidRPr="000E7CBC">
        <w:rPr>
          <w:rFonts w:ascii="Times New Roman" w:hAnsi="Times New Roman" w:cs="Times New Roman"/>
          <w:b/>
          <w:sz w:val="28"/>
          <w:szCs w:val="28"/>
          <w:lang w:val="uk-UA" w:eastAsia="ru-RU"/>
        </w:rPr>
        <w:t>управління житлово-комунального господарства Подільської районної в місті Києві державної адміністрації</w:t>
      </w:r>
    </w:p>
    <w:p w:rsidR="000E7CBC" w:rsidRDefault="000E7CBC" w:rsidP="000E7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E7CBC">
        <w:rPr>
          <w:rFonts w:ascii="Times New Roman" w:hAnsi="Times New Roman" w:cs="Times New Roman"/>
          <w:b/>
          <w:sz w:val="28"/>
          <w:szCs w:val="28"/>
          <w:lang w:val="uk-UA" w:eastAsia="ru-RU"/>
        </w:rPr>
        <w:t>(категорія «Б»)</w:t>
      </w:r>
    </w:p>
    <w:p w:rsidR="000E7CBC" w:rsidRPr="000E7CBC" w:rsidRDefault="000E7CBC" w:rsidP="000E7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E97EFC" w:rsidRPr="00451A8C" w:rsidRDefault="00E97EFC" w:rsidP="00E9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9668"/>
      </w:tblGrid>
      <w:tr w:rsidR="00E97EFC" w:rsidRPr="00BE6888" w:rsidTr="00854F9D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Style w:val="a3"/>
              <w:tblW w:w="9634" w:type="dxa"/>
              <w:tblLook w:val="04A0"/>
            </w:tblPr>
            <w:tblGrid>
              <w:gridCol w:w="846"/>
              <w:gridCol w:w="2410"/>
              <w:gridCol w:w="141"/>
              <w:gridCol w:w="6237"/>
            </w:tblGrid>
            <w:tr w:rsidR="00E97EFC" w:rsidRPr="00B94237" w:rsidTr="00854F9D">
              <w:tc>
                <w:tcPr>
                  <w:tcW w:w="9634" w:type="dxa"/>
                  <w:gridSpan w:val="4"/>
                </w:tcPr>
                <w:p w:rsidR="00E97EFC" w:rsidRPr="007A75D2" w:rsidRDefault="00E97EFC" w:rsidP="00854F9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A75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Загальні умови</w:t>
                  </w:r>
                </w:p>
                <w:p w:rsidR="00E97EFC" w:rsidRPr="007A75D2" w:rsidRDefault="00E97EFC" w:rsidP="00854F9D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/>
                    </w:rPr>
                  </w:pPr>
                </w:p>
              </w:tc>
            </w:tr>
            <w:tr w:rsidR="00E97EFC" w:rsidRPr="00E97EFC" w:rsidTr="00854F9D">
              <w:tc>
                <w:tcPr>
                  <w:tcW w:w="3256" w:type="dxa"/>
                  <w:gridSpan w:val="2"/>
                </w:tcPr>
                <w:p w:rsidR="00E97EFC" w:rsidRPr="00B94237" w:rsidRDefault="00E97EFC" w:rsidP="00854F9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Посадові обов’язки</w:t>
                  </w:r>
                </w:p>
              </w:tc>
              <w:tc>
                <w:tcPr>
                  <w:tcW w:w="6378" w:type="dxa"/>
                  <w:gridSpan w:val="2"/>
                </w:tcPr>
                <w:p w:rsidR="00403A40" w:rsidRPr="00403A40" w:rsidRDefault="00403A40" w:rsidP="00403A40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03A4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здійснює керівництво діяльністю управління, розподіляє обов’язки між працівниками, очолює та контролює їх роботу;</w:t>
                  </w:r>
                </w:p>
                <w:p w:rsidR="00403A40" w:rsidRPr="00403A40" w:rsidRDefault="00403A40" w:rsidP="00403A40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03A4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забезпечує ефективне виконання покладених на управління завдань щодо реалізації державної політики у сфері житлово-комунального господарства;</w:t>
                  </w:r>
                </w:p>
                <w:p w:rsidR="00403A40" w:rsidRPr="00403A40" w:rsidRDefault="00403A40" w:rsidP="00403A40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03A4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визначає ступінь відповідальності заступника начальника управління, керівників відділів у складі управління, формує та затверджує положення про структурні відділи, посадові інструкції працівників;</w:t>
                  </w:r>
                </w:p>
                <w:p w:rsidR="00403A40" w:rsidRPr="00403A40" w:rsidRDefault="00403A40" w:rsidP="00403A40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03A4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- здійснює аналіз стану і тенденції розвитку сфери житлово-комунального господарства Подільського району та готує пропозиції до проекту місцевого бюджету щодо фінансування районних програм розвитку </w:t>
                  </w:r>
                  <w:proofErr w:type="spellStart"/>
                  <w:r w:rsidRPr="00403A4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житлово</w:t>
                  </w:r>
                  <w:proofErr w:type="spellEnd"/>
                  <w:r w:rsidRPr="00403A4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– комунального господарства і благоустрою району;</w:t>
                  </w:r>
                </w:p>
                <w:p w:rsidR="00403A40" w:rsidRPr="00403A40" w:rsidRDefault="00403A40" w:rsidP="00403A40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03A4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організовує та скликає наради з питань, що належать до компетенції управління;</w:t>
                  </w:r>
                </w:p>
                <w:p w:rsidR="00403A40" w:rsidRPr="00403A40" w:rsidRDefault="00403A40" w:rsidP="00403A40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03A4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розробляє проекти нормативно – правових актів, що стосуються питань управління житлово-комунального господарства та державної служби;</w:t>
                  </w:r>
                </w:p>
                <w:p w:rsidR="00403A40" w:rsidRPr="00403A40" w:rsidRDefault="00403A40" w:rsidP="00403A40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03A4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забезпечує дотримання працівниками управління законодавства України з питань державної служби та запобігання і протидії корупції;</w:t>
                  </w:r>
                </w:p>
                <w:p w:rsidR="00403A40" w:rsidRPr="00403A40" w:rsidRDefault="00403A40" w:rsidP="00403A40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03A4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проводить прийом громадян, що проживають на території Подільського району міста Києва та надає допомогу для вирішення порушених ними питань;</w:t>
                  </w:r>
                </w:p>
                <w:p w:rsidR="00403A40" w:rsidRPr="00403A40" w:rsidRDefault="00403A40" w:rsidP="00403A40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03A4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організовує, регулює та контролює своєчасний та якісний розгляд працівниками управління звернень громадян, громадських об’єднань, установ, організацій;</w:t>
                  </w:r>
                </w:p>
                <w:p w:rsidR="00403A40" w:rsidRPr="00403A40" w:rsidRDefault="00403A40" w:rsidP="00403A40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03A4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контролює здійснення заходів, спрямованих на забезпечення сталої роботи житлово-комунального господарства району;</w:t>
                  </w:r>
                </w:p>
                <w:p w:rsidR="00403A40" w:rsidRPr="00403A40" w:rsidRDefault="00403A40" w:rsidP="00403A40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03A4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приймає участь у реалізації державної політики з питань раціонального використання природних ресурсів, санітарного стану населених пунктів, поліпшення технічного і технологічного стану систем водопостачання та водовідведення;</w:t>
                  </w:r>
                </w:p>
                <w:p w:rsidR="00403A40" w:rsidRPr="00403A40" w:rsidRDefault="00403A40" w:rsidP="00403A40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03A4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бере участь у реалізації державної політики у сфері житлово-комунального господарства;</w:t>
                  </w:r>
                </w:p>
                <w:p w:rsidR="00403A40" w:rsidRPr="00403A40" w:rsidRDefault="00403A40" w:rsidP="00403A40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03A4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- забезпечує координацію роботи житлово-комунальних підприємств, пов’язана з наданням населенню району </w:t>
                  </w:r>
                  <w:r w:rsidRPr="00403A4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житлово-комунальних послуг;</w:t>
                  </w:r>
                </w:p>
                <w:p w:rsidR="00E97EFC" w:rsidRPr="00B94237" w:rsidRDefault="00403A40" w:rsidP="00403A40">
                  <w:pPr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03A4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проводить роботу щодо створення сприятливого організаційного та психологічного клімату, формування корпоративної культури у колективі управління.</w:t>
                  </w:r>
                </w:p>
              </w:tc>
            </w:tr>
            <w:tr w:rsidR="00E97EFC" w:rsidRPr="007A75D2" w:rsidTr="00854F9D">
              <w:tc>
                <w:tcPr>
                  <w:tcW w:w="3256" w:type="dxa"/>
                  <w:gridSpan w:val="2"/>
                </w:tcPr>
                <w:p w:rsidR="00E97EFC" w:rsidRPr="00B94237" w:rsidRDefault="00E97EFC" w:rsidP="00854F9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6378" w:type="dxa"/>
                  <w:gridSpan w:val="2"/>
                </w:tcPr>
                <w:p w:rsidR="00E97EFC" w:rsidRDefault="00E97EFC" w:rsidP="00854F9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</w:t>
                  </w:r>
                  <w:r w:rsidRPr="0023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ідповідно до України "Про державну службу"</w:t>
                  </w:r>
                </w:p>
                <w:p w:rsidR="00E97EFC" w:rsidRPr="007925AC" w:rsidRDefault="00E97EFC" w:rsidP="00854F9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97EFC" w:rsidRPr="00B94237" w:rsidTr="00854F9D">
              <w:tc>
                <w:tcPr>
                  <w:tcW w:w="3256" w:type="dxa"/>
                  <w:gridSpan w:val="2"/>
                </w:tcPr>
                <w:p w:rsidR="00E97EFC" w:rsidRPr="00B94237" w:rsidRDefault="00E97EFC" w:rsidP="00854F9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Інформація про строковість чи безстроковість призначення на посаду </w:t>
                  </w:r>
                </w:p>
              </w:tc>
              <w:tc>
                <w:tcPr>
                  <w:tcW w:w="6378" w:type="dxa"/>
                  <w:gridSpan w:val="2"/>
                </w:tcPr>
                <w:p w:rsidR="00E97EFC" w:rsidRPr="007E75E1" w:rsidRDefault="00E97EFC" w:rsidP="00854F9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3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за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без</w:t>
                  </w:r>
                  <w:r w:rsidRPr="0023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строковим трудовим договором </w:t>
                  </w:r>
                </w:p>
              </w:tc>
            </w:tr>
            <w:tr w:rsidR="00E97EFC" w:rsidRPr="00B94237" w:rsidTr="00854F9D">
              <w:tc>
                <w:tcPr>
                  <w:tcW w:w="3256" w:type="dxa"/>
                  <w:gridSpan w:val="2"/>
                </w:tcPr>
                <w:p w:rsidR="00E97EFC" w:rsidRPr="00B94237" w:rsidRDefault="00E97EFC" w:rsidP="00854F9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6378" w:type="dxa"/>
                  <w:gridSpan w:val="2"/>
                </w:tcPr>
                <w:p w:rsidR="00E97EFC" w:rsidRPr="00B94237" w:rsidRDefault="00E97EFC" w:rsidP="00854F9D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1) копія паспорта громадянина України;</w:t>
                  </w:r>
                </w:p>
                <w:p w:rsidR="00E97EFC" w:rsidRPr="00B94237" w:rsidRDefault="00E97EFC" w:rsidP="00854F9D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E97EFC" w:rsidRPr="00B94237" w:rsidRDefault="00E97EFC" w:rsidP="00854F9D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2) 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;</w:t>
                  </w:r>
                </w:p>
                <w:p w:rsidR="00E97EFC" w:rsidRPr="00B94237" w:rsidRDefault="00E97EFC" w:rsidP="00854F9D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E97EFC" w:rsidRPr="00B94237" w:rsidRDefault="00E97EFC" w:rsidP="00854F9D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3) письмова заява, в якій повідомляться про не застосування заборони, визначеної частиною </w:t>
                  </w:r>
                  <w:hyperlink r:id="rId4" w:anchor="n13" w:tgtFrame="_blank" w:history="1">
                    <w:r w:rsidRPr="00B94237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uk-UA" w:eastAsia="ru-RU"/>
                      </w:rPr>
                      <w:t>третьою</w:t>
                    </w:r>
                  </w:hyperlink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або </w:t>
                  </w:r>
                  <w:hyperlink r:id="rId5" w:anchor="n14" w:tgtFrame="_blank" w:history="1">
                    <w:r w:rsidRPr="00B94237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uk-UA" w:eastAsia="ru-RU"/>
                      </w:rPr>
                      <w:t>четвертою</w:t>
                    </w:r>
                  </w:hyperlink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статті 1 Закону України </w:t>
                  </w:r>
                  <w:proofErr w:type="spellStart"/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“Про</w:t>
                  </w:r>
                  <w:proofErr w:type="spellEnd"/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очищення </w:t>
                  </w:r>
                  <w:proofErr w:type="spellStart"/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влади”</w:t>
                  </w:r>
                  <w:proofErr w:type="spellEnd"/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E97EFC" w:rsidRPr="00B94237" w:rsidRDefault="00E97EFC" w:rsidP="00854F9D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E97EFC" w:rsidRPr="00B94237" w:rsidRDefault="00E97EFC" w:rsidP="00854F9D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4)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пред'явлення виконавчого документа до примусового виконання;</w:t>
                  </w:r>
                </w:p>
                <w:p w:rsidR="00E97EFC" w:rsidRPr="00B94237" w:rsidRDefault="00E97EFC" w:rsidP="00854F9D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E97EFC" w:rsidRPr="00B94237" w:rsidRDefault="00E97EFC" w:rsidP="00854F9D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5) копія (копії) документа (документів) про освіту;</w:t>
                  </w:r>
                </w:p>
                <w:p w:rsidR="00E97EFC" w:rsidRPr="00B94237" w:rsidRDefault="00E97EFC" w:rsidP="00854F9D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E97EFC" w:rsidRPr="00B94237" w:rsidRDefault="00E97EFC" w:rsidP="00854F9D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6) оригінал посвідчення атестації щодо вільного володіння державною мовою;</w:t>
                  </w:r>
                </w:p>
                <w:p w:rsidR="00E97EFC" w:rsidRPr="00B94237" w:rsidRDefault="00E97EFC" w:rsidP="00854F9D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E97EFC" w:rsidRPr="00B94237" w:rsidRDefault="00E97EFC" w:rsidP="00854F9D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7)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заповнена особова картка встановленого зразка;</w:t>
                  </w:r>
                </w:p>
                <w:p w:rsidR="00E97EFC" w:rsidRPr="00B94237" w:rsidRDefault="00E97EFC" w:rsidP="00854F9D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E97EFC" w:rsidRPr="00B94237" w:rsidRDefault="00E97EFC" w:rsidP="00854F9D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8) декларацію особи, уповноваженої на виконання функцій держави або місцевого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самоврядування, за минулий рік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</w:p>
                <w:p w:rsidR="00E97EFC" w:rsidRPr="00B94237" w:rsidRDefault="00E97EFC" w:rsidP="00854F9D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E97EFC" w:rsidRPr="00B94237" w:rsidRDefault="00E97EFC" w:rsidP="00854F9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Документи приймаються</w:t>
                  </w:r>
                </w:p>
                <w:p w:rsidR="00E97EFC" w:rsidRDefault="00E97EFC" w:rsidP="00854F9D">
                  <w:pPr>
                    <w:ind w:left="5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86D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до</w:t>
                  </w:r>
                  <w:r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E86D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  <w:r w:rsidR="0064076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8</w:t>
                  </w:r>
                  <w:r w:rsidRPr="00E86D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год. </w:t>
                  </w:r>
                  <w:r w:rsidR="0064076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00 хв. 12</w:t>
                  </w:r>
                  <w:r w:rsidRPr="00E86D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64076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березня</w:t>
                  </w:r>
                  <w:r w:rsidRPr="00E86D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201</w:t>
                  </w:r>
                  <w:r w:rsidR="0064076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9</w:t>
                  </w:r>
                  <w:r w:rsidRPr="00E86D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року</w:t>
                  </w:r>
                </w:p>
                <w:p w:rsidR="00E97EFC" w:rsidRPr="00DF04C3" w:rsidRDefault="00E97EFC" w:rsidP="00854F9D">
                  <w:pPr>
                    <w:ind w:left="57"/>
                    <w:rPr>
                      <w:rFonts w:ascii="Times New Roman" w:hAnsi="Times New Roman" w:cs="Times New Roman"/>
                      <w:b/>
                      <w:sz w:val="10"/>
                      <w:szCs w:val="10"/>
                      <w:lang w:val="uk-UA" w:eastAsia="ru-RU"/>
                    </w:rPr>
                  </w:pPr>
                </w:p>
              </w:tc>
            </w:tr>
            <w:tr w:rsidR="00E97EFC" w:rsidRPr="007A75D2" w:rsidTr="00854F9D">
              <w:tc>
                <w:tcPr>
                  <w:tcW w:w="3256" w:type="dxa"/>
                  <w:gridSpan w:val="2"/>
                </w:tcPr>
                <w:p w:rsidR="00E97EFC" w:rsidRPr="00B94237" w:rsidRDefault="00E97EFC" w:rsidP="00854F9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uk-UA" w:eastAsia="ru-RU"/>
                    </w:rPr>
                  </w:pPr>
                  <w:r w:rsidRPr="00183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Місце, час та дата початку проведення конкурсу</w:t>
                  </w:r>
                </w:p>
              </w:tc>
              <w:tc>
                <w:tcPr>
                  <w:tcW w:w="6378" w:type="dxa"/>
                  <w:gridSpan w:val="2"/>
                </w:tcPr>
                <w:p w:rsidR="00E97EFC" w:rsidRPr="00AD646E" w:rsidRDefault="00E97EFC" w:rsidP="002B490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2627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Місце проведення конкурсу:                                                                   м. Київ, </w:t>
                  </w:r>
                  <w:r w:rsidR="00335E94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вул. Хрещатик</w:t>
                  </w:r>
                  <w:r w:rsidRPr="0012627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, </w:t>
                  </w:r>
                  <w:r w:rsidR="00335E94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36  </w:t>
                  </w:r>
                  <w:r w:rsidRPr="0012627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  <w:t xml:space="preserve">                                                       </w:t>
                  </w:r>
                  <w:r w:rsidR="002B4906" w:rsidRPr="002B4906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20.03.2019 р</w:t>
                  </w:r>
                  <w:r w:rsidRPr="002B4906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 початок</w:t>
                  </w:r>
                  <w:r w:rsidRPr="0012627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</w:t>
                  </w:r>
                  <w:r w:rsidR="002B4906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б</w:t>
                  </w:r>
                  <w:r w:rsidRPr="0012627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1</w:t>
                  </w:r>
                  <w:r w:rsidR="002B4906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1</w:t>
                  </w:r>
                  <w:r w:rsidRPr="0012627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-00 год.</w:t>
                  </w:r>
                </w:p>
              </w:tc>
            </w:tr>
            <w:tr w:rsidR="00E97EFC" w:rsidRPr="00BE6888" w:rsidTr="00854F9D">
              <w:tc>
                <w:tcPr>
                  <w:tcW w:w="3256" w:type="dxa"/>
                  <w:gridSpan w:val="2"/>
                </w:tcPr>
                <w:p w:rsidR="00E97EFC" w:rsidRPr="00DF04C3" w:rsidRDefault="00E97EFC" w:rsidP="00335E9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6378" w:type="dxa"/>
                  <w:gridSpan w:val="2"/>
                </w:tcPr>
                <w:p w:rsidR="00E97EFC" w:rsidRPr="00515AC1" w:rsidRDefault="00E97EFC" w:rsidP="00854F9D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Прядко Олена Юріївна,</w:t>
                  </w:r>
                </w:p>
                <w:p w:rsidR="00E97EFC" w:rsidRPr="00515AC1" w:rsidRDefault="00E97EFC" w:rsidP="00854F9D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т. 425 44 67</w:t>
                  </w:r>
                </w:p>
                <w:p w:rsidR="00E97EFC" w:rsidRPr="00583109" w:rsidRDefault="00E97EFC" w:rsidP="00854F9D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83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podilrda@kmda.gov.ua</w:t>
                  </w:r>
                </w:p>
                <w:p w:rsidR="00E97EFC" w:rsidRPr="00515AC1" w:rsidRDefault="00E97EFC" w:rsidP="00854F9D">
                  <w:pPr>
                    <w:ind w:left="5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583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vup_podilrda@kmda.gov.ua</w:t>
                  </w:r>
                </w:p>
              </w:tc>
            </w:tr>
            <w:tr w:rsidR="00E97EFC" w:rsidRPr="00B94237" w:rsidTr="00854F9D">
              <w:tc>
                <w:tcPr>
                  <w:tcW w:w="9634" w:type="dxa"/>
                  <w:gridSpan w:val="4"/>
                </w:tcPr>
                <w:p w:rsidR="00E97EFC" w:rsidRPr="00534170" w:rsidRDefault="00E97EFC" w:rsidP="00854F9D">
                  <w:pPr>
                    <w:ind w:left="57"/>
                    <w:jc w:val="center"/>
                    <w:rPr>
                      <w:rFonts w:ascii="Times New Roman" w:hAnsi="Times New Roman" w:cs="Times New Roman"/>
                      <w:b/>
                      <w:sz w:val="6"/>
                      <w:szCs w:val="6"/>
                      <w:lang w:val="uk-UA" w:eastAsia="ru-RU"/>
                    </w:rPr>
                  </w:pPr>
                </w:p>
                <w:p w:rsidR="00E97EFC" w:rsidRDefault="00E97EFC" w:rsidP="00854F9D">
                  <w:pPr>
                    <w:ind w:left="5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53417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Кваліфікаційні вимоги</w:t>
                  </w:r>
                </w:p>
                <w:p w:rsidR="00E97EFC" w:rsidRPr="00534170" w:rsidRDefault="00E97EFC" w:rsidP="00854F9D">
                  <w:pPr>
                    <w:ind w:left="57"/>
                    <w:jc w:val="center"/>
                    <w:rPr>
                      <w:rFonts w:ascii="Times New Roman" w:hAnsi="Times New Roman" w:cs="Times New Roman"/>
                      <w:b/>
                      <w:sz w:val="6"/>
                      <w:szCs w:val="6"/>
                      <w:lang w:val="uk-UA" w:eastAsia="ru-RU"/>
                    </w:rPr>
                  </w:pPr>
                </w:p>
              </w:tc>
            </w:tr>
            <w:tr w:rsidR="00E97EFC" w:rsidRPr="00B94237" w:rsidTr="00854F9D">
              <w:tc>
                <w:tcPr>
                  <w:tcW w:w="846" w:type="dxa"/>
                </w:tcPr>
                <w:p w:rsidR="00E97EFC" w:rsidRPr="00B94237" w:rsidRDefault="00E97EFC" w:rsidP="00854F9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97EFC" w:rsidRPr="00B94237" w:rsidRDefault="00E97EFC" w:rsidP="00854F9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Освіта</w:t>
                  </w:r>
                </w:p>
              </w:tc>
              <w:tc>
                <w:tcPr>
                  <w:tcW w:w="6378" w:type="dxa"/>
                  <w:gridSpan w:val="2"/>
                </w:tcPr>
                <w:p w:rsidR="00E97EFC" w:rsidRPr="00B94237" w:rsidRDefault="00E97EFC" w:rsidP="00854F9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Вища освіта ступен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ь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магістра</w:t>
                  </w:r>
                </w:p>
              </w:tc>
            </w:tr>
            <w:tr w:rsidR="00E97EFC" w:rsidRPr="00B94237" w:rsidTr="00854F9D">
              <w:tc>
                <w:tcPr>
                  <w:tcW w:w="846" w:type="dxa"/>
                </w:tcPr>
                <w:p w:rsidR="00E97EFC" w:rsidRPr="00B94237" w:rsidRDefault="00E97EFC" w:rsidP="00854F9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E97EFC" w:rsidRPr="00B94237" w:rsidRDefault="00E97EFC" w:rsidP="00854F9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6378" w:type="dxa"/>
                  <w:gridSpan w:val="2"/>
                </w:tcPr>
                <w:p w:rsidR="00E97EFC" w:rsidRPr="00B94237" w:rsidRDefault="00E97EFC" w:rsidP="00854F9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      </w:r>
                </w:p>
              </w:tc>
            </w:tr>
            <w:tr w:rsidR="00E97EFC" w:rsidRPr="00B94237" w:rsidTr="00854F9D">
              <w:tc>
                <w:tcPr>
                  <w:tcW w:w="846" w:type="dxa"/>
                </w:tcPr>
                <w:p w:rsidR="00E97EFC" w:rsidRPr="00B94237" w:rsidRDefault="00E97EFC" w:rsidP="00854F9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E97EFC" w:rsidRPr="00B94237" w:rsidRDefault="00E97EFC" w:rsidP="00854F9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Володіння державною мовою</w:t>
                  </w:r>
                </w:p>
              </w:tc>
              <w:tc>
                <w:tcPr>
                  <w:tcW w:w="6378" w:type="dxa"/>
                  <w:gridSpan w:val="2"/>
                </w:tcPr>
                <w:p w:rsidR="00E97EFC" w:rsidRPr="00B94237" w:rsidRDefault="00E97EFC" w:rsidP="00854F9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Вільне володіння державною мовою</w:t>
                  </w:r>
                </w:p>
              </w:tc>
            </w:tr>
            <w:tr w:rsidR="00E97EFC" w:rsidRPr="00B94237" w:rsidTr="00854F9D">
              <w:tc>
                <w:tcPr>
                  <w:tcW w:w="9634" w:type="dxa"/>
                  <w:gridSpan w:val="4"/>
                </w:tcPr>
                <w:p w:rsidR="00E97EFC" w:rsidRPr="008F73A4" w:rsidRDefault="00E97EFC" w:rsidP="00854F9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8F7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lastRenderedPageBreak/>
                    <w:t>Вимоги до компетентності</w:t>
                  </w:r>
                </w:p>
                <w:p w:rsidR="00E97EFC" w:rsidRPr="008F73A4" w:rsidRDefault="00E97EFC" w:rsidP="00854F9D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/>
                    </w:rPr>
                  </w:pPr>
                </w:p>
              </w:tc>
            </w:tr>
            <w:tr w:rsidR="00E97EFC" w:rsidRPr="00B94237" w:rsidTr="00854F9D">
              <w:tc>
                <w:tcPr>
                  <w:tcW w:w="846" w:type="dxa"/>
                </w:tcPr>
                <w:p w:rsidR="00E97EFC" w:rsidRPr="00B94237" w:rsidRDefault="00E97EFC" w:rsidP="00854F9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 w:rsidR="00E97EFC" w:rsidRPr="00B94237" w:rsidRDefault="00E97EFC" w:rsidP="00854F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Вимога</w:t>
                  </w:r>
                </w:p>
              </w:tc>
              <w:tc>
                <w:tcPr>
                  <w:tcW w:w="6237" w:type="dxa"/>
                </w:tcPr>
                <w:p w:rsidR="00E97EFC" w:rsidRPr="00B94237" w:rsidRDefault="00E97EFC" w:rsidP="00854F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Компоненти вимоги</w:t>
                  </w:r>
                </w:p>
              </w:tc>
            </w:tr>
            <w:tr w:rsidR="00E97EFC" w:rsidRPr="00BE6888" w:rsidTr="00854F9D">
              <w:trPr>
                <w:trHeight w:val="2846"/>
              </w:trPr>
              <w:tc>
                <w:tcPr>
                  <w:tcW w:w="846" w:type="dxa"/>
                </w:tcPr>
                <w:p w:rsidR="00E97EFC" w:rsidRPr="00B94237" w:rsidRDefault="00E97EFC" w:rsidP="00854F9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gridSpan w:val="2"/>
                </w:tcPr>
                <w:p w:rsidR="00E97EFC" w:rsidRPr="001C63C2" w:rsidRDefault="00E97EFC" w:rsidP="00854F9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Уміння працювати з комп’ютером</w:t>
                  </w:r>
                </w:p>
              </w:tc>
              <w:tc>
                <w:tcPr>
                  <w:tcW w:w="6237" w:type="dxa"/>
                </w:tcPr>
                <w:p w:rsidR="00E97EFC" w:rsidRPr="004316EB" w:rsidRDefault="00E97EFC" w:rsidP="00854F9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4"/>
                      <w:szCs w:val="4"/>
                      <w:lang w:val="uk-UA" w:eastAsia="ru-RU"/>
                    </w:rPr>
                  </w:pPr>
                  <w:r w:rsidRPr="007C7E4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</w:t>
                  </w:r>
                  <w:r w:rsidRPr="00D13B6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нання програм Microsoft Office (Word, Excel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,</w:t>
                  </w:r>
                  <w:r w:rsidRPr="00D13B6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PowerPoint 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D13B6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володіння навичками роботи з текстовими редакторами, табличним редактором, використання графічних об’єктів в електронних документах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)</w:t>
                  </w:r>
                  <w:r w:rsidRPr="00D13B6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;                    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                      </w:t>
                  </w:r>
                  <w:r w:rsidRPr="00D13B6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- вміння використовувати комп’ютерну техніку та програмне забезпечення, використовувати офісну техніку;                                           -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н</w:t>
                  </w:r>
                  <w:r w:rsidRPr="00FB5B0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авички роботи з інформаційно-пошуковими системами в мережі Інтернет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, знання сучасних технологій з електронного урядування, вільне користування інформаційно-телекомунікаційними технологіями</w:t>
                  </w:r>
                  <w:r w:rsidRPr="00D13B6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  <w:tr w:rsidR="00E97EFC" w:rsidRPr="00BE6888" w:rsidTr="00854F9D">
              <w:tc>
                <w:tcPr>
                  <w:tcW w:w="846" w:type="dxa"/>
                </w:tcPr>
                <w:p w:rsidR="00E97EFC" w:rsidRPr="00B94237" w:rsidRDefault="00E97EFC" w:rsidP="00854F9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551" w:type="dxa"/>
                  <w:gridSpan w:val="2"/>
                </w:tcPr>
                <w:p w:rsidR="00E97EFC" w:rsidRPr="001C63C2" w:rsidRDefault="00E97EFC" w:rsidP="00854F9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Ділові якості</w:t>
                  </w:r>
                </w:p>
              </w:tc>
              <w:tc>
                <w:tcPr>
                  <w:tcW w:w="6237" w:type="dxa"/>
                </w:tcPr>
                <w:p w:rsidR="00E97EFC" w:rsidRPr="00940C0D" w:rsidRDefault="00E97EFC" w:rsidP="00854F9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940C0D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- вміння працювати в команді;                                                                              - вміння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працювати з інформацією;                                                             - орієнтація на досягнення кінцевих результатів;                             - вміння надавати пропозиції, їх аргументувати та презентувати;                                                                                                      - здатність приймати зміни та змінюватись</w:t>
                  </w:r>
                  <w:r w:rsidRPr="00940C0D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</w:tr>
            <w:tr w:rsidR="00E97EFC" w:rsidRPr="00BE6888" w:rsidTr="00854F9D">
              <w:tc>
                <w:tcPr>
                  <w:tcW w:w="846" w:type="dxa"/>
                </w:tcPr>
                <w:p w:rsidR="00E97EFC" w:rsidRPr="00B94237" w:rsidRDefault="00E97EFC" w:rsidP="00854F9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551" w:type="dxa"/>
                  <w:gridSpan w:val="2"/>
                </w:tcPr>
                <w:p w:rsidR="00E97EFC" w:rsidRPr="001C63C2" w:rsidRDefault="00E97EFC" w:rsidP="00854F9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C63C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Особистісні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якості</w:t>
                  </w:r>
                </w:p>
              </w:tc>
              <w:tc>
                <w:tcPr>
                  <w:tcW w:w="6237" w:type="dxa"/>
                </w:tcPr>
                <w:p w:rsidR="00E97EFC" w:rsidRPr="00940C0D" w:rsidRDefault="00E97EFC" w:rsidP="00854F9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940C0D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лідерські якості</w:t>
                  </w:r>
                  <w:r w:rsidRPr="00940C0D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940C0D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                                                                            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комунікабельність;                                                                                     - дисциплінованість;                                                                                                                                                                 - організованість;                                                                                              </w:t>
                  </w:r>
                  <w:r w:rsidRPr="00940C0D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пунктуальність;                                                                                     - вимогливість;                                                                                                                                                                 - неупередженість.</w:t>
                  </w:r>
                </w:p>
              </w:tc>
            </w:tr>
            <w:tr w:rsidR="00E97EFC" w:rsidRPr="00B94237" w:rsidTr="00854F9D">
              <w:tc>
                <w:tcPr>
                  <w:tcW w:w="9634" w:type="dxa"/>
                  <w:gridSpan w:val="4"/>
                </w:tcPr>
                <w:p w:rsidR="00E97EFC" w:rsidRPr="0016482B" w:rsidRDefault="00E97EFC" w:rsidP="00854F9D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/>
                    </w:rPr>
                  </w:pPr>
                </w:p>
                <w:p w:rsidR="00E97EFC" w:rsidRPr="0016482B" w:rsidRDefault="00E97EFC" w:rsidP="00854F9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6482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Професійні знання</w:t>
                  </w:r>
                </w:p>
                <w:p w:rsidR="00E97EFC" w:rsidRPr="0016482B" w:rsidRDefault="00E97EFC" w:rsidP="00854F9D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/>
                    </w:rPr>
                  </w:pPr>
                </w:p>
              </w:tc>
            </w:tr>
            <w:tr w:rsidR="00E97EFC" w:rsidRPr="00B94237" w:rsidTr="00854F9D">
              <w:tc>
                <w:tcPr>
                  <w:tcW w:w="846" w:type="dxa"/>
                </w:tcPr>
                <w:p w:rsidR="00E97EFC" w:rsidRPr="00B94237" w:rsidRDefault="00E97EFC" w:rsidP="00854F9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 w:rsidR="00E97EFC" w:rsidRPr="00B94237" w:rsidRDefault="00E97EFC" w:rsidP="00854F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Вимога</w:t>
                  </w:r>
                </w:p>
              </w:tc>
              <w:tc>
                <w:tcPr>
                  <w:tcW w:w="6237" w:type="dxa"/>
                </w:tcPr>
                <w:p w:rsidR="00E97EFC" w:rsidRPr="00B94237" w:rsidRDefault="00E97EFC" w:rsidP="00854F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Компоненти вимоги</w:t>
                  </w:r>
                </w:p>
              </w:tc>
            </w:tr>
            <w:tr w:rsidR="00E97EFC" w:rsidRPr="00B94237" w:rsidTr="00854F9D">
              <w:tc>
                <w:tcPr>
                  <w:tcW w:w="846" w:type="dxa"/>
                </w:tcPr>
                <w:p w:rsidR="00E97EFC" w:rsidRPr="00B94237" w:rsidRDefault="00E97EFC" w:rsidP="00854F9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gridSpan w:val="2"/>
                </w:tcPr>
                <w:p w:rsidR="00E97EFC" w:rsidRPr="00B94237" w:rsidRDefault="00E97EFC" w:rsidP="00854F9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Знання законодавства</w:t>
                  </w:r>
                </w:p>
                <w:p w:rsidR="00E97EFC" w:rsidRPr="00B94237" w:rsidRDefault="00E97EFC" w:rsidP="00854F9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6237" w:type="dxa"/>
                </w:tcPr>
                <w:p w:rsidR="00E97EFC" w:rsidRPr="00B94237" w:rsidRDefault="00E97EFC" w:rsidP="00854F9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Конституція України,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Закони України: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«Про державну службу»,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«Про запобігання корупції»</w:t>
                  </w:r>
                </w:p>
              </w:tc>
            </w:tr>
            <w:tr w:rsidR="00E97EFC" w:rsidRPr="00BE6888" w:rsidTr="00854F9D">
              <w:tc>
                <w:tcPr>
                  <w:tcW w:w="846" w:type="dxa"/>
                </w:tcPr>
                <w:p w:rsidR="00E97EFC" w:rsidRPr="00B94237" w:rsidRDefault="00E97EFC" w:rsidP="00854F9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551" w:type="dxa"/>
                  <w:gridSpan w:val="2"/>
                </w:tcPr>
                <w:p w:rsidR="00E97EFC" w:rsidRPr="00B94237" w:rsidRDefault="00E97EFC" w:rsidP="00854F9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237" w:type="dxa"/>
                </w:tcPr>
                <w:p w:rsidR="00916CDD" w:rsidRPr="00916CDD" w:rsidRDefault="00916CDD" w:rsidP="00916CDD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16CD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Закони України:</w:t>
                  </w:r>
                </w:p>
                <w:p w:rsidR="00916CDD" w:rsidRPr="00916CDD" w:rsidRDefault="00916CDD" w:rsidP="00916CDD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16CD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«Про житлово-комунальні послуги»,</w:t>
                  </w:r>
                  <w:r w:rsidRPr="00916CD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br/>
                    <w:t>«Про об’єднання співвласників багатоквартирних будинків»,</w:t>
                  </w:r>
                  <w:r w:rsidRPr="00916CD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br/>
                    <w:t>«Про забезпечення реалізації житлових прав мешканців гуртожитків»,</w:t>
                  </w:r>
                  <w:r w:rsidRPr="00916CD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br/>
                    <w:t>«Про службу в органах місцевого самоврядування»,</w:t>
                  </w:r>
                  <w:r w:rsidRPr="00916CD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br/>
                    <w:t>«Про доступ до публічної інформації»,</w:t>
                  </w:r>
                  <w:r w:rsidRPr="00916CD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br/>
                    <w:t>«Про звернення громадян»,</w:t>
                  </w:r>
                </w:p>
                <w:p w:rsidR="00916CDD" w:rsidRDefault="00916CDD" w:rsidP="00916CDD">
                  <w:pPr>
                    <w:spacing w:line="28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16CD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законодавство у сфері житлово-комунального господарст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ва.</w:t>
                  </w:r>
                </w:p>
                <w:p w:rsidR="00E97EFC" w:rsidRPr="00CB18CA" w:rsidRDefault="00E97EFC" w:rsidP="00916CDD">
                  <w:pPr>
                    <w:spacing w:line="28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B18C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Інші акти законодавства, що стосуються діяльності районних державних адміністрацій, а також питань, вирішення яких належить до компетенції районних державних адміністрацій, інші закони, укази та розпорядження  Президента України, постанови Верховної Ради України, постанови та розпорядження Кабінету Міністрів України та інші нормативно-правові акти.</w:t>
                  </w:r>
                </w:p>
              </w:tc>
            </w:tr>
          </w:tbl>
          <w:p w:rsidR="00E97EFC" w:rsidRPr="00B94237" w:rsidRDefault="00E97EFC" w:rsidP="00854F9D">
            <w:pPr>
              <w:rPr>
                <w:lang w:val="uk-UA" w:eastAsia="ru-RU"/>
              </w:rPr>
            </w:pPr>
          </w:p>
        </w:tc>
      </w:tr>
    </w:tbl>
    <w:p w:rsidR="00E97EFC" w:rsidRDefault="00E97EFC" w:rsidP="00E97E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4D83" w:rsidRPr="00E97EFC" w:rsidRDefault="00916CDD" w:rsidP="00916CDD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97EFC" w:rsidRPr="00F43A4C">
        <w:rPr>
          <w:rFonts w:ascii="Times New Roman" w:hAnsi="Times New Roman" w:cs="Times New Roman"/>
          <w:sz w:val="28"/>
          <w:szCs w:val="28"/>
          <w:lang w:val="uk-UA"/>
        </w:rPr>
        <w:t>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7EFC" w:rsidRPr="00F43A4C">
        <w:rPr>
          <w:rFonts w:ascii="Times New Roman" w:hAnsi="Times New Roman" w:cs="Times New Roman"/>
          <w:sz w:val="28"/>
          <w:szCs w:val="28"/>
          <w:lang w:val="uk-UA"/>
        </w:rPr>
        <w:t xml:space="preserve"> апарату</w:t>
      </w:r>
      <w:r w:rsidR="00E97EFC"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7EFC"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7EFC"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7EFC"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7E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7E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7EFC"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7EFC"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О. ОКАТИЙ</w:t>
      </w:r>
    </w:p>
    <w:sectPr w:rsidR="00634D83" w:rsidRPr="00E97EFC" w:rsidSect="00451A8C">
      <w:pgSz w:w="11906" w:h="16838"/>
      <w:pgMar w:top="90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EFC"/>
    <w:rsid w:val="000178A8"/>
    <w:rsid w:val="000E7CBC"/>
    <w:rsid w:val="002B4906"/>
    <w:rsid w:val="00335E94"/>
    <w:rsid w:val="00381BF5"/>
    <w:rsid w:val="00403A40"/>
    <w:rsid w:val="00634D83"/>
    <w:rsid w:val="0064076A"/>
    <w:rsid w:val="00671AED"/>
    <w:rsid w:val="00916CDD"/>
    <w:rsid w:val="00BE6888"/>
    <w:rsid w:val="00E97EFC"/>
    <w:rsid w:val="00EF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F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EF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4984</Words>
  <Characters>2841</Characters>
  <Application>Microsoft Office Word</Application>
  <DocSecurity>0</DocSecurity>
  <Lines>23</Lines>
  <Paragraphs>15</Paragraphs>
  <ScaleCrop>false</ScaleCrop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olena.priadko</cp:lastModifiedBy>
  <cp:revision>14</cp:revision>
  <cp:lastPrinted>2019-02-20T14:09:00Z</cp:lastPrinted>
  <dcterms:created xsi:type="dcterms:W3CDTF">2019-02-19T07:57:00Z</dcterms:created>
  <dcterms:modified xsi:type="dcterms:W3CDTF">2019-02-20T14:10:00Z</dcterms:modified>
</cp:coreProperties>
</file>